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76" w:rsidRPr="00CA5D76" w:rsidRDefault="00CA5D76" w:rsidP="00CA5D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CA5D76">
        <w:rPr>
          <w:rFonts w:ascii="Times New Roman" w:eastAsia="Calibri" w:hAnsi="Times New Roman" w:cs="Times New Roman"/>
          <w:b/>
          <w:sz w:val="30"/>
          <w:szCs w:val="30"/>
        </w:rPr>
        <w:t>Прейскурант  цен</w:t>
      </w:r>
    </w:p>
    <w:p w:rsidR="00CA5D76" w:rsidRDefault="00CA5D76" w:rsidP="00CA5D76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CA5D76">
        <w:rPr>
          <w:rFonts w:ascii="Times New Roman" w:eastAsia="Calibri" w:hAnsi="Times New Roman" w:cs="Times New Roman"/>
          <w:sz w:val="30"/>
          <w:szCs w:val="30"/>
        </w:rPr>
        <w:t>на услуги, оказываемые ГПУ  «</w:t>
      </w:r>
      <w:proofErr w:type="spellStart"/>
      <w:r w:rsidRPr="00CA5D76">
        <w:rPr>
          <w:rFonts w:ascii="Times New Roman" w:eastAsia="Calibri" w:hAnsi="Times New Roman" w:cs="Times New Roman"/>
          <w:sz w:val="30"/>
          <w:szCs w:val="30"/>
        </w:rPr>
        <w:t>Голубов</w:t>
      </w:r>
      <w:proofErr w:type="spellEnd"/>
      <w:r w:rsidRPr="00CA5D76">
        <w:rPr>
          <w:rFonts w:ascii="Times New Roman" w:eastAsia="Calibri" w:hAnsi="Times New Roman" w:cs="Times New Roman"/>
          <w:sz w:val="30"/>
          <w:szCs w:val="30"/>
        </w:rPr>
        <w:t xml:space="preserve"> сад»</w:t>
      </w:r>
    </w:p>
    <w:p w:rsidR="00CA5D76" w:rsidRPr="00CA5D76" w:rsidRDefault="00CA5D76" w:rsidP="00CA5D76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  <w:szCs w:val="30"/>
        </w:rPr>
      </w:pPr>
      <w:proofErr w:type="gramStart"/>
      <w:r w:rsidRPr="00CA5D76">
        <w:rPr>
          <w:rFonts w:ascii="Times New Roman" w:eastAsia="Calibri" w:hAnsi="Times New Roman" w:cs="Times New Roman"/>
          <w:sz w:val="30"/>
          <w:szCs w:val="30"/>
          <w:lang w:val="en-US"/>
        </w:rPr>
        <w:t>c</w:t>
      </w:r>
      <w:proofErr w:type="gramEnd"/>
      <w:r w:rsidRPr="00CA5D76">
        <w:rPr>
          <w:rFonts w:ascii="Times New Roman" w:eastAsia="Calibri" w:hAnsi="Times New Roman" w:cs="Times New Roman"/>
          <w:sz w:val="30"/>
          <w:szCs w:val="30"/>
        </w:rPr>
        <w:t xml:space="preserve"> 01 января  2020 года.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07"/>
        <w:gridCol w:w="2325"/>
        <w:gridCol w:w="2274"/>
        <w:gridCol w:w="1518"/>
      </w:tblGrid>
      <w:tr w:rsidR="00CA5D76" w:rsidRPr="00CA5D76" w:rsidTr="00CA5D76">
        <w:tc>
          <w:tcPr>
            <w:tcW w:w="907" w:type="dxa"/>
          </w:tcPr>
          <w:p w:rsid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№</w:t>
            </w:r>
          </w:p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proofErr w:type="gramStart"/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п</w:t>
            </w:r>
            <w:proofErr w:type="gramEnd"/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/п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Наименование оказываемых услуг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Характеристика услуг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Всего с НДС</w:t>
            </w:r>
            <w:r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 xml:space="preserve"> (бел.руб)</w:t>
            </w:r>
            <w:bookmarkStart w:id="0" w:name="_GoBack"/>
            <w:bookmarkEnd w:id="0"/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Обслуживание туристических стоянок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За 1 сутки/чел.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  <w:lang w:val="en-US"/>
              </w:rPr>
              <w:t>4</w:t>
            </w: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 xml:space="preserve"> рубля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Использование стоянки для автотранспорта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За сутки 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2 рубля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Экскурсия по заказнику - пешая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1 час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2 рубля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Водная экскурсия на весельной лодке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1 час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4 рубля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5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Прокат весельной  лодки 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сутки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5 рублей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Прокат мангала с шампурами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сутки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3 рубля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Прокат палатки двухместной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сутки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5 рублей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Прокат палатки трехместной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сутки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6 рублей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Прокат палатки четырехместной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сутки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7 рублей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Прокат туристического коврика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сутки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1рубль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Прокат спасательного жилета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За сутки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2рубля</w:t>
            </w:r>
          </w:p>
        </w:tc>
      </w:tr>
      <w:tr w:rsidR="00CA5D76" w:rsidRPr="00CA5D76" w:rsidTr="00CA5D76">
        <w:tc>
          <w:tcPr>
            <w:tcW w:w="907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12</w:t>
            </w:r>
          </w:p>
        </w:tc>
        <w:tc>
          <w:tcPr>
            <w:tcW w:w="2325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sz w:val="30"/>
                <w:szCs w:val="30"/>
              </w:rPr>
              <w:t>Организация пикника</w:t>
            </w:r>
          </w:p>
        </w:tc>
        <w:tc>
          <w:tcPr>
            <w:tcW w:w="2274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За один</w:t>
            </w:r>
          </w:p>
        </w:tc>
        <w:tc>
          <w:tcPr>
            <w:tcW w:w="1518" w:type="dxa"/>
          </w:tcPr>
          <w:p w:rsidR="00CA5D76" w:rsidRPr="00CA5D76" w:rsidRDefault="00CA5D76" w:rsidP="00CA5D76">
            <w:pPr>
              <w:rPr>
                <w:rFonts w:ascii="Times New Roman" w:eastAsia="Calibri" w:hAnsi="Times New Roman" w:cs="Times New Roman"/>
                <w:b/>
                <w:sz w:val="30"/>
                <w:szCs w:val="30"/>
              </w:rPr>
            </w:pPr>
            <w:r w:rsidRPr="00CA5D76">
              <w:rPr>
                <w:rFonts w:ascii="Times New Roman" w:eastAsia="Calibri" w:hAnsi="Times New Roman" w:cs="Times New Roman"/>
                <w:b/>
                <w:sz w:val="30"/>
                <w:szCs w:val="30"/>
              </w:rPr>
              <w:t>9 рублей</w:t>
            </w:r>
          </w:p>
        </w:tc>
      </w:tr>
    </w:tbl>
    <w:p w:rsidR="00CA5D76" w:rsidRPr="00CA5D76" w:rsidRDefault="00CA5D76" w:rsidP="00CA5D7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CA5D76" w:rsidRPr="00CA5D76" w:rsidRDefault="00CA5D76" w:rsidP="00CA5D76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:rsidR="00CA5D76" w:rsidRPr="00CA5D76" w:rsidRDefault="00CA5D76" w:rsidP="00CA5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be-BY"/>
        </w:rPr>
      </w:pPr>
    </w:p>
    <w:p w:rsidR="005F7036" w:rsidRPr="00CA5D76" w:rsidRDefault="005F7036" w:rsidP="00CA5D7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5F7036" w:rsidRPr="00CA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55"/>
    <w:rsid w:val="003A5955"/>
    <w:rsid w:val="005F7036"/>
    <w:rsid w:val="00CA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A5D7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A5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A5D7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A5D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663</Characters>
  <Application>Microsoft Office Word</Application>
  <DocSecurity>0</DocSecurity>
  <Lines>5</Lines>
  <Paragraphs>1</Paragraphs>
  <ScaleCrop>false</ScaleCrop>
  <Company>SPecialiST RePack &amp; SanBuild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2020-03-09T06:18:00Z</dcterms:created>
  <dcterms:modified xsi:type="dcterms:W3CDTF">2020-03-09T06:20:00Z</dcterms:modified>
</cp:coreProperties>
</file>