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8B" w:rsidRPr="00E53C8B" w:rsidRDefault="00E53C8B" w:rsidP="00D950B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3C8B">
        <w:rPr>
          <w:rFonts w:ascii="Times New Roman" w:hAnsi="Times New Roman" w:cs="Times New Roman"/>
          <w:sz w:val="30"/>
          <w:szCs w:val="30"/>
          <w:lang w:val="be-BY"/>
        </w:rPr>
        <w:t>ІНСТРУКЦЫЯ</w:t>
      </w:r>
    </w:p>
    <w:p w:rsidR="00E53C8B" w:rsidRPr="00E53C8B" w:rsidRDefault="00E53C8B" w:rsidP="00D950B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3C8B">
        <w:rPr>
          <w:rFonts w:ascii="Times New Roman" w:hAnsi="Times New Roman" w:cs="Times New Roman"/>
          <w:sz w:val="30"/>
          <w:szCs w:val="30"/>
          <w:lang w:val="be-BY"/>
        </w:rPr>
        <w:t>аб парадку арганізацыі і правядзення конкурс</w:t>
      </w: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 xml:space="preserve"> гарманістаў, баяністаў, акардэаністаў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>Вішнёвыя найгрышы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D950B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327ED">
        <w:rPr>
          <w:rFonts w:ascii="Times New Roman" w:hAnsi="Times New Roman" w:cs="Times New Roman"/>
          <w:sz w:val="30"/>
          <w:szCs w:val="30"/>
          <w:lang w:val="be-BY"/>
        </w:rPr>
        <w:t xml:space="preserve">ў межах 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>Міжнароднага свята Вішнёвы ф</w:t>
      </w:r>
      <w:r w:rsidR="007327E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E53C8B">
        <w:rPr>
          <w:rFonts w:ascii="Times New Roman" w:hAnsi="Times New Roman" w:cs="Times New Roman"/>
          <w:sz w:val="30"/>
          <w:szCs w:val="30"/>
          <w:lang w:val="be-BY"/>
        </w:rPr>
        <w:t>стываль</w:t>
      </w:r>
      <w:r w:rsidR="007327ED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E53C8B" w:rsidRDefault="00E53C8B" w:rsidP="007327ED">
      <w:pPr>
        <w:pStyle w:val="newncpi"/>
        <w:numPr>
          <w:ilvl w:val="0"/>
          <w:numId w:val="1"/>
        </w:numPr>
        <w:tabs>
          <w:tab w:val="left" w:pos="1134"/>
        </w:tabs>
        <w:ind w:left="0" w:firstLine="709"/>
        <w:rPr>
          <w:sz w:val="30"/>
          <w:szCs w:val="30"/>
          <w:lang w:val="be-BY"/>
        </w:rPr>
      </w:pPr>
      <w:r w:rsidRPr="00E53C8B">
        <w:rPr>
          <w:sz w:val="30"/>
          <w:szCs w:val="30"/>
          <w:lang w:val="be-BY"/>
        </w:rPr>
        <w:t>Дадзеная Інструкцыя</w:t>
      </w:r>
      <w:r w:rsidR="007327ED">
        <w:rPr>
          <w:sz w:val="30"/>
          <w:szCs w:val="30"/>
          <w:lang w:val="be-BY"/>
        </w:rPr>
        <w:t xml:space="preserve"> вызначае парадак арганiзацыi i </w:t>
      </w:r>
      <w:r w:rsidRPr="00E53C8B">
        <w:rPr>
          <w:sz w:val="30"/>
          <w:szCs w:val="30"/>
          <w:lang w:val="be-BY"/>
        </w:rPr>
        <w:t>правядзення конкурсу гарманістаў, баяністаў, акардэаністаў ”Вішнёвыя найгрышы“</w:t>
      </w:r>
      <w:r>
        <w:rPr>
          <w:sz w:val="30"/>
          <w:szCs w:val="30"/>
          <w:lang w:val="be-BY"/>
        </w:rPr>
        <w:t xml:space="preserve"> </w:t>
      </w:r>
      <w:r w:rsidR="007327ED">
        <w:rPr>
          <w:sz w:val="30"/>
          <w:szCs w:val="30"/>
          <w:lang w:val="be-BY"/>
        </w:rPr>
        <w:t xml:space="preserve">ў межах </w:t>
      </w:r>
      <w:r w:rsidRPr="00E53C8B">
        <w:rPr>
          <w:sz w:val="30"/>
          <w:szCs w:val="30"/>
          <w:lang w:val="be-BY"/>
        </w:rPr>
        <w:t xml:space="preserve">Міжнароднага свята </w:t>
      </w:r>
      <w:r w:rsidR="007327ED">
        <w:rPr>
          <w:sz w:val="30"/>
          <w:szCs w:val="30"/>
          <w:lang w:val="be-BY"/>
        </w:rPr>
        <w:t>”</w:t>
      </w:r>
      <w:r w:rsidRPr="00E53C8B">
        <w:rPr>
          <w:sz w:val="30"/>
          <w:szCs w:val="30"/>
          <w:lang w:val="be-BY"/>
        </w:rPr>
        <w:t>Вішнёвы ф</w:t>
      </w:r>
      <w:r w:rsidR="007327ED">
        <w:rPr>
          <w:sz w:val="30"/>
          <w:szCs w:val="30"/>
          <w:lang w:val="be-BY"/>
        </w:rPr>
        <w:t>е</w:t>
      </w:r>
      <w:r w:rsidRPr="00E53C8B">
        <w:rPr>
          <w:sz w:val="30"/>
          <w:szCs w:val="30"/>
          <w:lang w:val="be-BY"/>
        </w:rPr>
        <w:t>стываль</w:t>
      </w:r>
      <w:r w:rsidR="007327ED">
        <w:rPr>
          <w:sz w:val="30"/>
          <w:szCs w:val="30"/>
          <w:lang w:val="be-BY"/>
        </w:rPr>
        <w:t>“</w:t>
      </w:r>
      <w:r w:rsidRPr="00E53C8B">
        <w:rPr>
          <w:sz w:val="30"/>
          <w:szCs w:val="30"/>
          <w:lang w:val="be-BY"/>
        </w:rPr>
        <w:t xml:space="preserve"> (далей – </w:t>
      </w:r>
      <w:r w:rsidR="007327ED">
        <w:rPr>
          <w:sz w:val="30"/>
          <w:szCs w:val="30"/>
          <w:lang w:val="be-BY"/>
        </w:rPr>
        <w:t>конкурс</w:t>
      </w:r>
      <w:r w:rsidRPr="00E53C8B">
        <w:rPr>
          <w:sz w:val="30"/>
          <w:szCs w:val="30"/>
          <w:lang w:val="be-BY"/>
        </w:rPr>
        <w:t>).</w:t>
      </w:r>
    </w:p>
    <w:p w:rsidR="00E53C8B" w:rsidRPr="00A058C4" w:rsidRDefault="007327ED" w:rsidP="00E53C8B">
      <w:pPr>
        <w:pStyle w:val="newncpi"/>
        <w:tabs>
          <w:tab w:val="left" w:pos="1134"/>
        </w:tabs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</w:t>
      </w:r>
      <w:r w:rsidR="00E53C8B" w:rsidRPr="00A058C4">
        <w:rPr>
          <w:sz w:val="30"/>
          <w:szCs w:val="30"/>
          <w:lang w:val="be-BY"/>
        </w:rPr>
        <w:t xml:space="preserve">этай і задачамі </w:t>
      </w:r>
      <w:r>
        <w:rPr>
          <w:sz w:val="30"/>
          <w:szCs w:val="30"/>
          <w:lang w:val="be-BY"/>
        </w:rPr>
        <w:t>конкурсу</w:t>
      </w:r>
      <w:r w:rsidR="00E53C8B" w:rsidRPr="00A058C4">
        <w:rPr>
          <w:sz w:val="30"/>
          <w:szCs w:val="30"/>
          <w:lang w:val="be-BY"/>
        </w:rPr>
        <w:t xml:space="preserve"> з’яўляюцца:</w:t>
      </w:r>
    </w:p>
    <w:p w:rsidR="00E53C8B" w:rsidRPr="00A058C4" w:rsidRDefault="00E53C8B" w:rsidP="00E53C8B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адраджэнне i распаўсюджванне народнага інструментальнага мастацтва ў асяроддзі прафесіяналаў і аматараў; </w:t>
      </w:r>
    </w:p>
    <w:p w:rsidR="00E53C8B" w:rsidRPr="00A058C4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адкрыццё новых імёнаў і талентаў у галіне інструментальнага мастацтва; </w:t>
      </w:r>
    </w:p>
    <w:p w:rsidR="00E53C8B" w:rsidRPr="00A058C4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удасканаленне выканаўчага майстэрства інструментальнага мастацтва; </w:t>
      </w:r>
    </w:p>
    <w:p w:rsidR="00E53C8B" w:rsidRPr="00A058C4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пазіцыянаванне сучаснага інструментальнага мастацтва як неад’емнай часткі культуры Рэспублікі Беларусь; </w:t>
      </w:r>
    </w:p>
    <w:p w:rsidR="007327ED" w:rsidRDefault="00E53C8B" w:rsidP="00E53C8B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>абмену творчымі ідэямі і практычным вопытам.</w:t>
      </w:r>
    </w:p>
    <w:p w:rsidR="000E5EC9" w:rsidRPr="004B5EC9" w:rsidRDefault="007327ED" w:rsidP="004B5EC9">
      <w:pPr>
        <w:pStyle w:val="newncpi"/>
        <w:numPr>
          <w:ilvl w:val="0"/>
          <w:numId w:val="1"/>
        </w:numPr>
        <w:ind w:left="0" w:firstLine="709"/>
        <w:rPr>
          <w:sz w:val="30"/>
          <w:szCs w:val="30"/>
          <w:lang w:val="be-BY"/>
        </w:rPr>
      </w:pPr>
      <w:r w:rsidRPr="007327ED">
        <w:rPr>
          <w:sz w:val="30"/>
          <w:szCs w:val="30"/>
          <w:lang w:val="be-BY"/>
        </w:rPr>
        <w:t xml:space="preserve">Арганізатарамі </w:t>
      </w:r>
      <w:r>
        <w:rPr>
          <w:sz w:val="30"/>
          <w:szCs w:val="30"/>
          <w:lang w:val="be-BY"/>
        </w:rPr>
        <w:t>конкурсу</w:t>
      </w:r>
      <w:r w:rsidR="0036577C">
        <w:rPr>
          <w:sz w:val="30"/>
          <w:szCs w:val="30"/>
          <w:lang w:val="be-BY"/>
        </w:rPr>
        <w:t xml:space="preserve"> з’яўляюцца Глыбоцкі раённы</w:t>
      </w:r>
      <w:r w:rsidR="004B5EC9">
        <w:rPr>
          <w:sz w:val="30"/>
          <w:szCs w:val="30"/>
          <w:lang w:val="be-BY"/>
        </w:rPr>
        <w:t xml:space="preserve"> </w:t>
      </w:r>
      <w:r w:rsidRPr="004B5EC9">
        <w:rPr>
          <w:sz w:val="30"/>
          <w:szCs w:val="30"/>
          <w:lang w:val="be-BY"/>
        </w:rPr>
        <w:t xml:space="preserve">выканаўчы камітэт (далей – райвыканкам), </w:t>
      </w:r>
      <w:r w:rsidR="004C2897" w:rsidRPr="004B5EC9">
        <w:rPr>
          <w:sz w:val="30"/>
          <w:szCs w:val="30"/>
          <w:lang w:val="be-BY"/>
        </w:rPr>
        <w:t xml:space="preserve">сектар культуры </w:t>
      </w:r>
      <w:r w:rsidRPr="004B5EC9">
        <w:rPr>
          <w:sz w:val="30"/>
          <w:szCs w:val="30"/>
          <w:lang w:val="be-BY"/>
        </w:rPr>
        <w:t xml:space="preserve">Глыбоцкага райвыканкама (далей – </w:t>
      </w:r>
      <w:r w:rsidR="000E5EC9" w:rsidRPr="004B5EC9">
        <w:rPr>
          <w:sz w:val="30"/>
          <w:szCs w:val="30"/>
          <w:lang w:val="be-BY"/>
        </w:rPr>
        <w:t>сектар</w:t>
      </w:r>
      <w:r w:rsidRPr="004B5EC9">
        <w:rPr>
          <w:sz w:val="30"/>
          <w:szCs w:val="30"/>
          <w:lang w:val="be-BY"/>
        </w:rPr>
        <w:t>) (далей – арганiзатары конкурсу).</w:t>
      </w:r>
    </w:p>
    <w:p w:rsidR="001543F5" w:rsidRPr="001543F5" w:rsidRDefault="000E5EC9" w:rsidP="000E5EC9">
      <w:pPr>
        <w:pStyle w:val="newncpi"/>
        <w:ind w:firstLine="708"/>
        <w:rPr>
          <w:sz w:val="30"/>
          <w:szCs w:val="30"/>
          <w:lang w:val="be-BY"/>
        </w:rPr>
      </w:pPr>
      <w:r>
        <w:rPr>
          <w:color w:val="000000"/>
          <w:sz w:val="28"/>
          <w:szCs w:val="28"/>
        </w:rPr>
        <w:t xml:space="preserve">Конкурс адбудзецца </w:t>
      </w:r>
      <w:r w:rsidR="0061296A">
        <w:rPr>
          <w:color w:val="000000"/>
          <w:sz w:val="28"/>
          <w:szCs w:val="28"/>
          <w:lang w:val="be-BY"/>
        </w:rPr>
        <w:t>19</w:t>
      </w:r>
      <w:r w:rsidR="001543F5">
        <w:rPr>
          <w:color w:val="000000"/>
          <w:sz w:val="28"/>
          <w:szCs w:val="28"/>
          <w:lang w:val="be-BY"/>
        </w:rPr>
        <w:t xml:space="preserve"> </w:t>
      </w:r>
      <w:r w:rsidR="001543F5">
        <w:rPr>
          <w:color w:val="000000"/>
          <w:sz w:val="28"/>
          <w:szCs w:val="28"/>
        </w:rPr>
        <w:t>ліпеня 202</w:t>
      </w:r>
      <w:r w:rsidR="0061296A">
        <w:rPr>
          <w:color w:val="000000"/>
          <w:sz w:val="28"/>
          <w:szCs w:val="28"/>
          <w:lang w:val="be-BY"/>
        </w:rPr>
        <w:t>5</w:t>
      </w:r>
      <w:r w:rsidR="001543F5">
        <w:rPr>
          <w:color w:val="000000"/>
          <w:sz w:val="28"/>
          <w:szCs w:val="28"/>
        </w:rPr>
        <w:t xml:space="preserve"> года на кан</w:t>
      </w:r>
      <w:r w:rsidR="001543F5">
        <w:rPr>
          <w:color w:val="000000"/>
          <w:sz w:val="28"/>
          <w:szCs w:val="28"/>
          <w:lang w:val="be-BY"/>
        </w:rPr>
        <w:t>цэртнай пляцоўцы каля возера Кагальнае</w:t>
      </w:r>
      <w:r w:rsidR="001543F5">
        <w:rPr>
          <w:color w:val="000000"/>
          <w:sz w:val="28"/>
          <w:szCs w:val="28"/>
        </w:rPr>
        <w:t xml:space="preserve"> г. Глыбокае.</w:t>
      </w:r>
    </w:p>
    <w:p w:rsidR="00E53C8B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Для ўдзелу ў конкурсе запрашаюцца прафесійныя і аматарскія </w:t>
      </w:r>
      <w:r>
        <w:rPr>
          <w:sz w:val="30"/>
          <w:szCs w:val="30"/>
          <w:lang w:val="be-BY"/>
        </w:rPr>
        <w:t>выканаўцы</w:t>
      </w:r>
      <w:r w:rsidRPr="00A058C4">
        <w:rPr>
          <w:sz w:val="30"/>
          <w:szCs w:val="30"/>
          <w:lang w:val="be-BY"/>
        </w:rPr>
        <w:t xml:space="preserve"> з Рэспублікі Беларусь і замежных краін. Па складу сам</w:t>
      </w:r>
      <w:r w:rsidR="00581315">
        <w:rPr>
          <w:sz w:val="30"/>
          <w:szCs w:val="30"/>
          <w:lang w:val="be-BY"/>
        </w:rPr>
        <w:t xml:space="preserve">адзейныя выканаўцы на народных </w:t>
      </w:r>
      <w:r w:rsidRPr="00A058C4">
        <w:rPr>
          <w:sz w:val="30"/>
          <w:szCs w:val="30"/>
          <w:lang w:val="be-BY"/>
        </w:rPr>
        <w:t>інструментах (гармонь, баян, акардэон) могуць быць салісты, інструментальныя ансамблі з гарадоў і раёнаў Віцебскай вобласці, Рэспублікі Беларусь і замежных краін. Выступленні могуць суправаджацца танцамі, песнямі, ігрой на іншых народных інструментах.</w:t>
      </w:r>
    </w:p>
    <w:p w:rsidR="00D00C3B" w:rsidRPr="00D00C3B" w:rsidRDefault="0036577C" w:rsidP="00D00C3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Заяўкі дасылаюцца </w:t>
      </w:r>
      <w:r w:rsidR="0061296A">
        <w:rPr>
          <w:rFonts w:ascii="Times New Roman" w:hAnsi="Times New Roman" w:cs="Times New Roman"/>
          <w:sz w:val="30"/>
          <w:szCs w:val="30"/>
          <w:lang w:val="be-BY"/>
        </w:rPr>
        <w:t>да 10 ліпеня 20</w:t>
      </w:r>
      <w:bookmarkStart w:id="0" w:name="_GoBack"/>
      <w:bookmarkEnd w:id="0"/>
      <w:r w:rsidR="0061296A">
        <w:rPr>
          <w:rFonts w:ascii="Times New Roman" w:hAnsi="Times New Roman" w:cs="Times New Roman"/>
          <w:sz w:val="30"/>
          <w:szCs w:val="30"/>
          <w:lang w:val="be-BY"/>
        </w:rPr>
        <w:t xml:space="preserve">25 года 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на эл.адрас: 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glubokoe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_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ctknt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@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ideolgl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vitebsk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="00420B05" w:rsidRPr="00D00C3B">
        <w:rPr>
          <w:rStyle w:val="header-title"/>
          <w:rFonts w:ascii="Times New Roman" w:hAnsi="Times New Roman" w:cs="Times New Roman"/>
          <w:bCs/>
          <w:sz w:val="30"/>
          <w:szCs w:val="30"/>
        </w:rPr>
        <w:t>by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="00AB2D42" w:rsidRPr="00D00C3B">
        <w:rPr>
          <w:rFonts w:ascii="Times New Roman" w:hAnsi="Times New Roman" w:cs="Times New Roman"/>
          <w:sz w:val="30"/>
          <w:szCs w:val="30"/>
          <w:lang w:val="be-BY"/>
        </w:rPr>
        <w:t>(у заяўцы неабходна ўказаць: Прозвішча, імя, імя па бацьку удзельніка; узрост; музычныя творы, прадстаўленыя на конкурс; кантактны нумар тэлефона);</w:t>
      </w:r>
    </w:p>
    <w:p w:rsidR="0036577C" w:rsidRPr="00D00C3B" w:rsidRDefault="0036577C" w:rsidP="00D00C3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00C3B">
        <w:rPr>
          <w:rFonts w:ascii="Times New Roman" w:hAnsi="Times New Roman" w:cs="Times New Roman"/>
          <w:sz w:val="30"/>
          <w:szCs w:val="30"/>
          <w:lang w:val="be-BY"/>
        </w:rPr>
        <w:t>тэлефон</w:t>
      </w:r>
      <w:r w:rsidR="003F3DA2" w:rsidRPr="00D00C3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 xml:space="preserve"> для даведак: 802156 </w:t>
      </w:r>
      <w:r w:rsidR="00420B05" w:rsidRPr="00D00C3B">
        <w:rPr>
          <w:rFonts w:ascii="Times New Roman" w:hAnsi="Times New Roman" w:cs="Times New Roman"/>
          <w:sz w:val="30"/>
          <w:szCs w:val="30"/>
          <w:lang w:val="be-BY"/>
        </w:rPr>
        <w:t>3612</w:t>
      </w:r>
      <w:r w:rsidRPr="00D00C3B">
        <w:rPr>
          <w:rFonts w:ascii="Times New Roman" w:hAnsi="Times New Roman" w:cs="Times New Roman"/>
          <w:sz w:val="30"/>
          <w:szCs w:val="30"/>
          <w:lang w:val="be-BY"/>
        </w:rPr>
        <w:t>7 (Дзмітрый Леанідавіч);</w:t>
      </w:r>
    </w:p>
    <w:p w:rsidR="0036577C" w:rsidRPr="00D00C3B" w:rsidRDefault="0036577C" w:rsidP="00D00C3B">
      <w:pPr>
        <w:pStyle w:val="newncpi"/>
        <w:ind w:firstLine="709"/>
        <w:rPr>
          <w:sz w:val="30"/>
          <w:szCs w:val="30"/>
          <w:lang w:val="be-BY"/>
        </w:rPr>
      </w:pPr>
      <w:r w:rsidRPr="00D00C3B">
        <w:rPr>
          <w:sz w:val="30"/>
          <w:szCs w:val="30"/>
          <w:lang w:val="be-BY"/>
        </w:rPr>
        <w:t xml:space="preserve">802156 </w:t>
      </w:r>
      <w:r w:rsidR="00420B05" w:rsidRPr="00D00C3B">
        <w:rPr>
          <w:sz w:val="30"/>
          <w:szCs w:val="30"/>
          <w:lang w:val="be-BY"/>
        </w:rPr>
        <w:t>361</w:t>
      </w:r>
      <w:r w:rsidRPr="00D00C3B">
        <w:rPr>
          <w:sz w:val="30"/>
          <w:szCs w:val="30"/>
          <w:lang w:val="be-BY"/>
        </w:rPr>
        <w:t>20.</w:t>
      </w:r>
    </w:p>
    <w:p w:rsidR="00E53C8B" w:rsidRPr="00D00C3B" w:rsidRDefault="00E53C8B" w:rsidP="00D00C3B">
      <w:pPr>
        <w:pStyle w:val="newncpi"/>
        <w:numPr>
          <w:ilvl w:val="0"/>
          <w:numId w:val="2"/>
        </w:numPr>
        <w:rPr>
          <w:color w:val="000000"/>
          <w:spacing w:val="-1"/>
          <w:sz w:val="30"/>
          <w:szCs w:val="30"/>
          <w:lang w:val="be-BY"/>
        </w:rPr>
      </w:pPr>
      <w:r w:rsidRPr="00D00C3B">
        <w:rPr>
          <w:sz w:val="30"/>
          <w:szCs w:val="30"/>
          <w:lang w:val="be-BY"/>
        </w:rPr>
        <w:t>Умовы правядзення:</w:t>
      </w:r>
    </w:p>
    <w:p w:rsidR="00E53C8B" w:rsidRPr="00A058C4" w:rsidRDefault="00E2057A" w:rsidP="00581315">
      <w:pPr>
        <w:pStyle w:val="newncpi"/>
        <w:ind w:firstLine="709"/>
        <w:rPr>
          <w:color w:val="000000"/>
          <w:spacing w:val="-1"/>
          <w:sz w:val="30"/>
          <w:szCs w:val="30"/>
          <w:lang w:val="be-BY"/>
        </w:rPr>
      </w:pPr>
      <w:r w:rsidRPr="00E2057A">
        <w:rPr>
          <w:sz w:val="30"/>
          <w:szCs w:val="30"/>
          <w:lang w:val="be-BY"/>
        </w:rPr>
        <w:t xml:space="preserve">Удзельнікі конкурсу павінны прадставіць 2 творы, рознабаковыя па характары: адно з іх павінна быть нацыянальнага характару альбо нацыянальнага аўтара. Працягласць </w:t>
      </w:r>
      <w:r>
        <w:rPr>
          <w:sz w:val="30"/>
          <w:szCs w:val="30"/>
          <w:lang w:val="be-BY"/>
        </w:rPr>
        <w:t>кожнага твора не больш 5 хвілін</w:t>
      </w:r>
      <w:r w:rsidR="00E53C8B" w:rsidRPr="00A058C4">
        <w:rPr>
          <w:sz w:val="30"/>
          <w:szCs w:val="30"/>
          <w:lang w:val="be-BY"/>
        </w:rPr>
        <w:t>;</w:t>
      </w:r>
    </w:p>
    <w:p w:rsidR="00E53C8B" w:rsidRPr="00A058C4" w:rsidRDefault="00E53C8B" w:rsidP="00581315">
      <w:pPr>
        <w:pStyle w:val="newncpi"/>
        <w:ind w:firstLine="709"/>
        <w:rPr>
          <w:color w:val="000000"/>
          <w:spacing w:val="-1"/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парадак выступлення вызначае аргкамітэт.</w:t>
      </w:r>
    </w:p>
    <w:p w:rsidR="00E53C8B" w:rsidRDefault="00E53C8B" w:rsidP="00581315">
      <w:pPr>
        <w:pStyle w:val="newncpi"/>
        <w:numPr>
          <w:ilvl w:val="0"/>
          <w:numId w:val="2"/>
        </w:numPr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lastRenderedPageBreak/>
        <w:t xml:space="preserve">Выступленне ўдзельнікаў ацэньвае прафесійнае журы. 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907B74">
        <w:rPr>
          <w:sz w:val="30"/>
          <w:szCs w:val="30"/>
          <w:lang w:val="be-BY"/>
        </w:rPr>
        <w:t>Крытэрыі ацэнкі ўзроўню выканальніцкай (інструментальнай) падрыхтоўкі: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Pr="00907B74">
        <w:rPr>
          <w:sz w:val="30"/>
          <w:szCs w:val="30"/>
          <w:lang w:val="be-BY"/>
        </w:rPr>
        <w:t>тупень мастацкага ўва</w:t>
      </w:r>
      <w:r>
        <w:rPr>
          <w:sz w:val="30"/>
          <w:szCs w:val="30"/>
          <w:lang w:val="be-BY"/>
        </w:rPr>
        <w:t>саблення музычнага ладу твораў;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</w:t>
      </w:r>
      <w:r w:rsidRPr="00907B74">
        <w:rPr>
          <w:sz w:val="30"/>
          <w:szCs w:val="30"/>
          <w:lang w:val="be-BY"/>
        </w:rPr>
        <w:t>эх</w:t>
      </w:r>
      <w:r>
        <w:rPr>
          <w:sz w:val="30"/>
          <w:szCs w:val="30"/>
          <w:lang w:val="be-BY"/>
        </w:rPr>
        <w:t>нічна</w:t>
      </w:r>
      <w:r w:rsidR="007327ED">
        <w:rPr>
          <w:sz w:val="30"/>
          <w:szCs w:val="30"/>
          <w:lang w:val="be-BY"/>
        </w:rPr>
        <w:t>я</w:t>
      </w:r>
      <w:r>
        <w:rPr>
          <w:sz w:val="30"/>
          <w:szCs w:val="30"/>
          <w:lang w:val="be-BY"/>
        </w:rPr>
        <w:t xml:space="preserve"> дасканаласць выканання;</w:t>
      </w:r>
    </w:p>
    <w:p w:rsidR="00E53C8B" w:rsidRPr="00907B7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ступень складанасці праграмы;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</w:t>
      </w:r>
      <w:r w:rsidRPr="00907B74">
        <w:rPr>
          <w:sz w:val="30"/>
          <w:szCs w:val="30"/>
          <w:lang w:val="be-BY"/>
        </w:rPr>
        <w:t>тылёва</w:t>
      </w:r>
      <w:r w:rsidR="00367FB8">
        <w:rPr>
          <w:sz w:val="30"/>
          <w:szCs w:val="30"/>
          <w:lang w:val="be-BY"/>
        </w:rPr>
        <w:t>я</w:t>
      </w:r>
      <w:r w:rsidRPr="00907B74">
        <w:rPr>
          <w:sz w:val="30"/>
          <w:szCs w:val="30"/>
          <w:lang w:val="be-BY"/>
        </w:rPr>
        <w:t xml:space="preserve"> і стылістычна</w:t>
      </w:r>
      <w:r w:rsidR="00367FB8">
        <w:rPr>
          <w:sz w:val="30"/>
          <w:szCs w:val="30"/>
          <w:lang w:val="be-BY"/>
        </w:rPr>
        <w:t>я</w:t>
      </w:r>
      <w:r w:rsidRPr="00907B74">
        <w:rPr>
          <w:sz w:val="30"/>
          <w:szCs w:val="30"/>
          <w:lang w:val="be-BY"/>
        </w:rPr>
        <w:t xml:space="preserve"> разнастайнасць абранага музычнага матэрыялу. </w:t>
      </w:r>
    </w:p>
    <w:p w:rsidR="00E53C8B" w:rsidRPr="00A058C4" w:rsidRDefault="00E53C8B" w:rsidP="00581315">
      <w:pPr>
        <w:pStyle w:val="newncpi"/>
        <w:tabs>
          <w:tab w:val="left" w:pos="709"/>
        </w:tabs>
        <w:ind w:left="1069"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Журы: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>ацэньвае выкананне ўдзельнікамі конкурсу твораў;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афармляе пратаколы вынікаў выкананняў удзельнікамі конкурсу; 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>вызначае пераможцаў конкурсу ў кожнай намінацыі;</w:t>
      </w:r>
    </w:p>
    <w:p w:rsidR="00E53C8B" w:rsidRPr="00A058C4" w:rsidRDefault="00E53C8B" w:rsidP="00581315">
      <w:pPr>
        <w:pStyle w:val="newncpi"/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інфармуе ўдзельнікаў конкурсу </w:t>
      </w:r>
      <w:r>
        <w:rPr>
          <w:sz w:val="30"/>
          <w:szCs w:val="30"/>
          <w:lang w:val="be-BY"/>
        </w:rPr>
        <w:t>аб выніках іх удзелу ў конкурсе.</w:t>
      </w:r>
    </w:p>
    <w:p w:rsidR="00E53C8B" w:rsidRPr="00A058C4" w:rsidRDefault="00E53C8B" w:rsidP="00581315">
      <w:pPr>
        <w:pStyle w:val="newncpi"/>
        <w:tabs>
          <w:tab w:val="left" w:pos="660"/>
        </w:tabs>
        <w:ind w:firstLine="0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ab/>
        <w:t xml:space="preserve">Падвядзенне вынікаў конкурсу ажыццяўляецца журы адкрытым галасаваннем па кожнаму з удзельнікаў конкурсу. </w:t>
      </w:r>
    </w:p>
    <w:p w:rsidR="00E53C8B" w:rsidRPr="00A058C4" w:rsidRDefault="00E53C8B" w:rsidP="00581315">
      <w:pPr>
        <w:pStyle w:val="newncpi"/>
        <w:tabs>
          <w:tab w:val="left" w:pos="-110"/>
        </w:tabs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Рашэнні журы з’яўляюцца канчатковымі і перагляду не падлягаюць.</w:t>
      </w:r>
    </w:p>
    <w:p w:rsidR="00E53C8B" w:rsidRPr="00A058C4" w:rsidRDefault="00E53C8B" w:rsidP="00581315">
      <w:pPr>
        <w:pStyle w:val="newncpi"/>
        <w:numPr>
          <w:ilvl w:val="0"/>
          <w:numId w:val="2"/>
        </w:numPr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Падвядзенне вынікаў і ўзнагароджванне ўдзельнікаў:</w:t>
      </w:r>
    </w:p>
    <w:p w:rsidR="00E53C8B" w:rsidRPr="00A058C4" w:rsidRDefault="00E53C8B" w:rsidP="00581315">
      <w:pPr>
        <w:pStyle w:val="newncpi"/>
        <w:tabs>
          <w:tab w:val="left" w:pos="1701"/>
        </w:tabs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лепшыя </w:t>
      </w:r>
      <w:r w:rsidR="00367FB8">
        <w:rPr>
          <w:sz w:val="30"/>
          <w:szCs w:val="30"/>
          <w:lang w:val="be-BY"/>
        </w:rPr>
        <w:t>выканаўцы</w:t>
      </w:r>
      <w:r w:rsidRPr="00A058C4">
        <w:rPr>
          <w:sz w:val="30"/>
          <w:szCs w:val="30"/>
          <w:lang w:val="be-BY"/>
        </w:rPr>
        <w:t xml:space="preserve"> ўзнагароджваюцца дыпломам </w:t>
      </w:r>
      <w:r w:rsidR="00974A0A">
        <w:rPr>
          <w:sz w:val="30"/>
          <w:szCs w:val="30"/>
          <w:lang w:val="be-BY"/>
        </w:rPr>
        <w:t>”</w:t>
      </w:r>
      <w:r w:rsidRPr="00A058C4">
        <w:rPr>
          <w:sz w:val="30"/>
          <w:szCs w:val="30"/>
          <w:lang w:val="be-BY"/>
        </w:rPr>
        <w:t>Гран-пры</w:t>
      </w:r>
      <w:r w:rsidR="00974A0A">
        <w:rPr>
          <w:sz w:val="30"/>
          <w:szCs w:val="30"/>
          <w:lang w:val="be-BY"/>
        </w:rPr>
        <w:t>“</w:t>
      </w:r>
      <w:r w:rsidRPr="00A058C4">
        <w:rPr>
          <w:sz w:val="30"/>
          <w:szCs w:val="30"/>
          <w:lang w:val="be-BY"/>
        </w:rPr>
        <w:t xml:space="preserve"> і дыпломам</w:t>
      </w:r>
      <w:r>
        <w:rPr>
          <w:sz w:val="30"/>
          <w:szCs w:val="30"/>
          <w:lang w:val="be-BY"/>
        </w:rPr>
        <w:t>і Лаўрэата І, ІІ, ІІІ ступеняў.</w:t>
      </w:r>
      <w:r w:rsidRPr="00A058C4">
        <w:rPr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C8B" w:rsidRPr="00A058C4" w:rsidRDefault="00E53C8B" w:rsidP="00581315">
      <w:pPr>
        <w:pStyle w:val="newncpi"/>
        <w:tabs>
          <w:tab w:val="left" w:pos="1701"/>
        </w:tabs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</w:t>
      </w:r>
      <w:r w:rsidRPr="00A058C4">
        <w:rPr>
          <w:sz w:val="30"/>
          <w:szCs w:val="30"/>
          <w:lang w:val="be-BY"/>
        </w:rPr>
        <w:t>дзельнікі, якія не занялі прызавыя месцы, узнагароджваюцца заахвочвальнымі дыпломамі ў намінацыях: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высокае выканальніцкае майстэрства;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адраджэнне і распаўсюджванне традыцый музычнага мастацтва;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захаванне і прапаганда музычнага мастацтва;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выяўленне і падтрымка таленавітай моладзі;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лепшае выкананне народнай музыкі; </w:t>
      </w:r>
    </w:p>
    <w:p w:rsidR="00E53C8B" w:rsidRPr="00A058C4" w:rsidRDefault="00E53C8B" w:rsidP="00581315">
      <w:pPr>
        <w:pStyle w:val="newncpi"/>
        <w:ind w:firstLine="709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лепшае выкананне твора патрыятычнай накіраванасці;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любоў да народнай музыкі;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захаванне нацыянальных традыцый;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актуальнасць і навізна зместу рэпертуару; </w:t>
      </w:r>
    </w:p>
    <w:p w:rsidR="00E53C8B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 xml:space="preserve">захаванне нацыянальнай культуры і спадчыны; </w:t>
      </w:r>
    </w:p>
    <w:p w:rsidR="00367FB8" w:rsidRPr="00A058C4" w:rsidRDefault="00E53C8B" w:rsidP="00581315">
      <w:pPr>
        <w:pStyle w:val="newncpi"/>
        <w:ind w:firstLine="708"/>
        <w:rPr>
          <w:sz w:val="30"/>
          <w:szCs w:val="30"/>
          <w:lang w:val="be-BY"/>
        </w:rPr>
      </w:pPr>
      <w:r w:rsidRPr="00A058C4">
        <w:rPr>
          <w:sz w:val="30"/>
          <w:szCs w:val="30"/>
          <w:lang w:val="be-BY"/>
        </w:rPr>
        <w:t>лепшае сольнае выкананне твору ў суправаджэнні калектыву.</w:t>
      </w:r>
    </w:p>
    <w:p w:rsidR="00E53C8B" w:rsidRPr="00E2057A" w:rsidRDefault="00367FB8" w:rsidP="0058131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2057A">
        <w:rPr>
          <w:rFonts w:ascii="Times New Roman" w:hAnsi="Times New Roman" w:cs="Times New Roman"/>
          <w:sz w:val="30"/>
          <w:szCs w:val="30"/>
          <w:lang w:val="be-BY"/>
        </w:rPr>
        <w:t xml:space="preserve">Фiнансаванне падрыхтоўкi i правядзення </w:t>
      </w:r>
      <w:r w:rsidR="00E2057A">
        <w:rPr>
          <w:rFonts w:ascii="Times New Roman" w:hAnsi="Times New Roman" w:cs="Times New Roman"/>
          <w:sz w:val="30"/>
          <w:szCs w:val="30"/>
          <w:lang w:val="be-BY"/>
        </w:rPr>
        <w:t>конкурсу</w:t>
      </w:r>
      <w:r w:rsidR="00974A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2057A">
        <w:rPr>
          <w:rFonts w:ascii="Times New Roman" w:hAnsi="Times New Roman" w:cs="Times New Roman"/>
          <w:sz w:val="30"/>
          <w:szCs w:val="30"/>
          <w:lang w:val="be-BY"/>
        </w:rPr>
        <w:t>ажыццяўляецца за кошт сродкаў мясцовых бюджэтаў (раённага, абласнога) у межах сродкаў, прадугледжаных дзяржаўным органам на правядзенне цэнтралiзаваных мерапрыемстваў, а таксама iншых крынiц, не забароненых заканадаўствам Рэспублікі Беларусь.</w:t>
      </w:r>
    </w:p>
    <w:sectPr w:rsidR="00E53C8B" w:rsidRPr="00E2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7B" w:rsidRDefault="008E077B" w:rsidP="00E53C8B">
      <w:pPr>
        <w:spacing w:after="0" w:line="240" w:lineRule="auto"/>
      </w:pPr>
      <w:r>
        <w:separator/>
      </w:r>
    </w:p>
  </w:endnote>
  <w:endnote w:type="continuationSeparator" w:id="0">
    <w:p w:rsidR="008E077B" w:rsidRDefault="008E077B" w:rsidP="00E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7B" w:rsidRDefault="008E077B" w:rsidP="00E53C8B">
      <w:pPr>
        <w:spacing w:after="0" w:line="240" w:lineRule="auto"/>
      </w:pPr>
      <w:r>
        <w:separator/>
      </w:r>
    </w:p>
  </w:footnote>
  <w:footnote w:type="continuationSeparator" w:id="0">
    <w:p w:rsidR="008E077B" w:rsidRDefault="008E077B" w:rsidP="00E5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86709"/>
    <w:multiLevelType w:val="hybridMultilevel"/>
    <w:tmpl w:val="8B048B68"/>
    <w:lvl w:ilvl="0" w:tplc="635E9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7C5E98"/>
    <w:multiLevelType w:val="hybridMultilevel"/>
    <w:tmpl w:val="75C2FA96"/>
    <w:lvl w:ilvl="0" w:tplc="CC42941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8B"/>
    <w:rsid w:val="000E5EC9"/>
    <w:rsid w:val="001543F5"/>
    <w:rsid w:val="00201087"/>
    <w:rsid w:val="00220C5F"/>
    <w:rsid w:val="002C4C3F"/>
    <w:rsid w:val="002F2227"/>
    <w:rsid w:val="0036577C"/>
    <w:rsid w:val="00367FB8"/>
    <w:rsid w:val="003F3DA2"/>
    <w:rsid w:val="00420B05"/>
    <w:rsid w:val="004B5EC9"/>
    <w:rsid w:val="004C2897"/>
    <w:rsid w:val="00581315"/>
    <w:rsid w:val="00581517"/>
    <w:rsid w:val="0061296A"/>
    <w:rsid w:val="006B03B0"/>
    <w:rsid w:val="006B2F9E"/>
    <w:rsid w:val="007327ED"/>
    <w:rsid w:val="007B4EBA"/>
    <w:rsid w:val="007B6FC0"/>
    <w:rsid w:val="007E394E"/>
    <w:rsid w:val="00800D74"/>
    <w:rsid w:val="008E077B"/>
    <w:rsid w:val="00974A0A"/>
    <w:rsid w:val="00A2073D"/>
    <w:rsid w:val="00A270EE"/>
    <w:rsid w:val="00AB2D42"/>
    <w:rsid w:val="00B01245"/>
    <w:rsid w:val="00BC6D9B"/>
    <w:rsid w:val="00BD63CC"/>
    <w:rsid w:val="00D00C3B"/>
    <w:rsid w:val="00D950B9"/>
    <w:rsid w:val="00E2057A"/>
    <w:rsid w:val="00E22DDA"/>
    <w:rsid w:val="00E5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E04A-12ED-4160-8A1A-84BD1B1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E53C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5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C8B"/>
  </w:style>
  <w:style w:type="paragraph" w:styleId="a5">
    <w:name w:val="footer"/>
    <w:basedOn w:val="a"/>
    <w:link w:val="a6"/>
    <w:uiPriority w:val="99"/>
    <w:unhideWhenUsed/>
    <w:rsid w:val="00E5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C8B"/>
  </w:style>
  <w:style w:type="paragraph" w:styleId="a7">
    <w:name w:val="List Paragraph"/>
    <w:basedOn w:val="a"/>
    <w:uiPriority w:val="34"/>
    <w:qFormat/>
    <w:rsid w:val="00E2057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6577C"/>
    <w:rPr>
      <w:color w:val="0000FF" w:themeColor="hyperlink"/>
      <w:u w:val="single"/>
    </w:rPr>
  </w:style>
  <w:style w:type="character" w:customStyle="1" w:styleId="header-title">
    <w:name w:val="header-title"/>
    <w:basedOn w:val="a0"/>
    <w:rsid w:val="0042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dcterms:created xsi:type="dcterms:W3CDTF">2022-07-06T12:45:00Z</dcterms:created>
  <dcterms:modified xsi:type="dcterms:W3CDTF">2025-06-16T12:21:00Z</dcterms:modified>
</cp:coreProperties>
</file>