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1C" w:rsidRDefault="0006521C">
      <w:pPr>
        <w:pStyle w:val="ConsPlusNormal"/>
        <w:spacing w:before="200"/>
      </w:pPr>
      <w:bookmarkStart w:id="0" w:name="_GoBack"/>
      <w:bookmarkEnd w:id="0"/>
    </w:p>
    <w:p w:rsidR="0006521C" w:rsidRDefault="0006521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6521C" w:rsidRDefault="0006521C">
      <w:pPr>
        <w:pStyle w:val="ConsPlusNormal"/>
        <w:spacing w:before="200"/>
        <w:jc w:val="both"/>
      </w:pPr>
      <w:r>
        <w:t>Республики Беларусь 20 декабря 2005 г. N 5/16964</w:t>
      </w:r>
    </w:p>
    <w:p w:rsidR="0006521C" w:rsidRDefault="00065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21C" w:rsidRDefault="0006521C">
      <w:pPr>
        <w:pStyle w:val="ConsPlusNormal"/>
      </w:pPr>
    </w:p>
    <w:p w:rsidR="0006521C" w:rsidRDefault="0006521C">
      <w:pPr>
        <w:pStyle w:val="ConsPlusTitle"/>
        <w:jc w:val="center"/>
      </w:pPr>
      <w:r>
        <w:t>ПОСТАНОВЛЕНИЕ СОВЕТА МИНИСТРОВ РЕСПУБЛИКИ БЕЛАРУСЬ</w:t>
      </w:r>
    </w:p>
    <w:p w:rsidR="0006521C" w:rsidRDefault="0006521C">
      <w:pPr>
        <w:pStyle w:val="ConsPlusTitle"/>
        <w:jc w:val="center"/>
      </w:pPr>
      <w:r>
        <w:t>16 декабря 2005 г. N 1466</w:t>
      </w:r>
    </w:p>
    <w:p w:rsidR="0006521C" w:rsidRDefault="0006521C">
      <w:pPr>
        <w:pStyle w:val="ConsPlusTitle"/>
        <w:jc w:val="center"/>
      </w:pPr>
    </w:p>
    <w:p w:rsidR="0006521C" w:rsidRDefault="0006521C">
      <w:pPr>
        <w:pStyle w:val="ConsPlusTitle"/>
        <w:jc w:val="center"/>
      </w:pPr>
      <w: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6521C" w:rsidRDefault="0006521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01.11.2006 N 1448,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31.12.2006 N 1802, от 27.11.2007 N 1615, от 17.12.2007 N 1747,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02.08.2008 N 1103, от 23.12.2008 N 2010, от 27.01.2009 N 99,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23.07.2010 N 1103, от 11.04.2011 N 469, от 08.05.2013 N 356,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06521C" w:rsidRDefault="0006521C">
      <w:pPr>
        <w:pStyle w:val="ConsPlusNormal"/>
        <w:jc w:val="both"/>
      </w:pPr>
      <w:r>
        <w:t>(в ред. постановления Совмина от 23.07.2010 N 1103)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1. Утвердить Положение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06521C" w:rsidRDefault="0006521C">
      <w:pPr>
        <w:pStyle w:val="ConsPlusNormal"/>
        <w:jc w:val="both"/>
      </w:pPr>
      <w:r>
        <w:t>(в ред. постановлений Совмина от 12.06.2014 N 571, от 16.11.2020 N 654,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постановление Совета Министров БССР от 8 мая 1986 г. N 129 "Об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ССР" (СЗ БССР, 1986 г., N 16, ст. 204);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постановление Кабинета Министров Республики Беларусь от 13 ноября 1995 г. N 623 "О внесении изменений в постановление Совета Министров БССР от 8 мая 1986 г. N 129" (Собрание указов Президента и постановлений Кабинета Министров Республики Беларусь, 1995 г., N 32, ст. 788).</w:t>
      </w:r>
    </w:p>
    <w:p w:rsidR="0006521C" w:rsidRDefault="0006521C">
      <w:pPr>
        <w:pStyle w:val="ConsPlusNormal"/>
        <w:spacing w:before="200"/>
        <w:ind w:firstLine="540"/>
        <w:jc w:val="both"/>
      </w:pPr>
      <w:bookmarkStart w:id="1" w:name="Par27"/>
      <w:bookmarkEnd w:id="1"/>
      <w: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2006 г., за исключением пункта 3 и настоящего пункта, вступающих в силу со дня официального опубликования данного постановления.</w:t>
      </w:r>
    </w:p>
    <w:p w:rsidR="0006521C" w:rsidRDefault="000652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6521C">
        <w:tc>
          <w:tcPr>
            <w:tcW w:w="5103" w:type="dxa"/>
          </w:tcPr>
          <w:p w:rsidR="0006521C" w:rsidRDefault="0006521C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6521C" w:rsidRDefault="0006521C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6521C" w:rsidRDefault="0006521C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6521C" w:rsidRDefault="0006521C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6521C" w:rsidRDefault="0006521C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6521C" w:rsidRDefault="0006521C">
      <w:pPr>
        <w:pStyle w:val="ConsPlusNonformat"/>
        <w:jc w:val="both"/>
      </w:pPr>
      <w:r>
        <w:t xml:space="preserve">                                                        16.12.2005 N 1466</w:t>
      </w:r>
    </w:p>
    <w:p w:rsidR="0006521C" w:rsidRDefault="0006521C">
      <w:pPr>
        <w:pStyle w:val="ConsPlusNormal"/>
      </w:pPr>
    </w:p>
    <w:p w:rsidR="0006521C" w:rsidRDefault="0006521C">
      <w:pPr>
        <w:pStyle w:val="ConsPlusTitle"/>
        <w:jc w:val="center"/>
      </w:pPr>
      <w:bookmarkStart w:id="2" w:name="Par42"/>
      <w:bookmarkEnd w:id="2"/>
      <w:r>
        <w:t>ПОЛОЖЕНИЕ</w:t>
      </w:r>
    </w:p>
    <w:p w:rsidR="0006521C" w:rsidRDefault="0006521C">
      <w:pPr>
        <w:pStyle w:val="ConsPlusTitle"/>
        <w:jc w:val="center"/>
      </w:pPr>
      <w:r>
        <w:t xml:space="preserve">О ПОРЯДКЕ ПЕРЕРАСЧЕТА ПЛАТЫ ЗА НЕКОТОРЫЕ ВИДЫ КОММУНАЛЬНЫХ УСЛУГ И </w:t>
      </w:r>
      <w:r>
        <w:lastRenderedPageBreak/>
        <w:t>ПРИОСТАНОВЛЕНИЯ (ВОЗОБНОВЛЕНИЯ) ОКАЗАНИЯ КОММУНАЛЬНЫХ УСЛУГ</w:t>
      </w:r>
    </w:p>
    <w:p w:rsidR="0006521C" w:rsidRDefault="0006521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01.11.2006 N 1448,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31.12.2006 N 1802, от 27.11.2007 N 1615, от 17.12.2007 N 1747,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02.08.2008 N 1103, от 23.12.2008 N 2010, от 27.01.2009 N 99,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23.07.2010 N 1103, от 11.04.2011 N 469, от 08.05.2013 N 356,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521C" w:rsidRDefault="0006521C">
      <w:pPr>
        <w:pStyle w:val="ConsPlusNormal"/>
      </w:pPr>
    </w:p>
    <w:p w:rsidR="0006521C" w:rsidRDefault="0006521C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6521C" w:rsidRDefault="0006521C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  <w:r>
        <w:t>1. 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 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06521C" w:rsidRDefault="0006521C">
      <w:pPr>
        <w:pStyle w:val="ConsPlusNormal"/>
        <w:jc w:val="both"/>
      </w:pPr>
      <w:r>
        <w:t>(в ред. постановлений Совмина от 27.11.2007 N 1615, от 08.05.2013 N 356, от 25.04.2016 N 334, от 16.11.2020 N 654)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 настоящем Положении используются термины и их определения в значениях, установленных Законом Республики Беларусь от 16 июля 2008 г. N 405-З "О защите прав потребителей жилищно-коммунальных услуг".</w:t>
      </w:r>
    </w:p>
    <w:p w:rsidR="0006521C" w:rsidRDefault="0006521C">
      <w:pPr>
        <w:pStyle w:val="ConsPlusNormal"/>
        <w:jc w:val="both"/>
      </w:pPr>
      <w:r>
        <w:t>(часть вторая п. 1 введена постановлением Совмина от 16.11.2020 N 654)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2. 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начисление платы за коммунальные услуги).</w:t>
      </w:r>
    </w:p>
    <w:p w:rsidR="0006521C" w:rsidRDefault="0006521C">
      <w:pPr>
        <w:pStyle w:val="ConsPlusNormal"/>
        <w:jc w:val="both"/>
      </w:pPr>
      <w:r>
        <w:t>(в ред. постановлений Совмина от 08.05.2013 N 356, от 16.11.2020 N 654,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06521C" w:rsidRDefault="0006521C">
      <w:pPr>
        <w:pStyle w:val="ConsPlusNormal"/>
        <w:jc w:val="both"/>
      </w:pPr>
      <w:r>
        <w:t>(в ред. постановления Совмина от 08.05.2013 N 356)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6521C" w:rsidRDefault="0006521C">
      <w:pPr>
        <w:pStyle w:val="ConsPlusNormal"/>
        <w:jc w:val="center"/>
      </w:pPr>
      <w:r>
        <w:rPr>
          <w:b/>
          <w:bCs/>
        </w:rPr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06521C" w:rsidRDefault="0006521C">
      <w:pPr>
        <w:pStyle w:val="ConsPlusNormal"/>
        <w:jc w:val="center"/>
      </w:pPr>
      <w:r>
        <w:t>(в ред. постановлений Совмина от 31.12.2006 N 1802, от 25.04.2016 N 334)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  <w:bookmarkStart w:id="3" w:name="Par68"/>
      <w:bookmarkEnd w:id="3"/>
      <w:r>
        <w:t>3. В случае, если гражданин выехал из постоянного места жительства на срок свыше 10 суток подряд по основаниям согласно приложению 1, производится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 при отсутствии у потребителей приборов индивидуального учета расхода воды и газа (далее - коммунальные услуги), а также возмещения расходов на электроэнергию, потребляемую на работу лифта, но не более чем за три года.</w:t>
      </w:r>
    </w:p>
    <w:p w:rsidR="0006521C" w:rsidRDefault="0006521C">
      <w:pPr>
        <w:pStyle w:val="ConsPlusNormal"/>
        <w:jc w:val="both"/>
      </w:pPr>
      <w:r>
        <w:t>(часть первая п. 3 в ред. постановления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 случае выезда граждан за пределы Республики Беларусь с 1 марта 2022 г. на срок свыше 30 дней подряд, за исключением выезда по основаниям, предусмотренным в части третьей приложения 1, перерасчет платы за некоторые виды коммунальных услуг в соответствии с частью первой настоящего пункта не осуществляется за период, в котором граждане были включены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или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оказание.</w:t>
      </w:r>
    </w:p>
    <w:p w:rsidR="0006521C" w:rsidRDefault="0006521C">
      <w:pPr>
        <w:pStyle w:val="ConsPlusNormal"/>
        <w:jc w:val="both"/>
      </w:pPr>
      <w:r>
        <w:t>(часть вторая п. 3 в ред. постановления Совмина от 24.03.2025 N 168)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4. Исключен.</w:t>
      </w:r>
    </w:p>
    <w:p w:rsidR="0006521C" w:rsidRDefault="0006521C">
      <w:pPr>
        <w:pStyle w:val="ConsPlusNormal"/>
        <w:jc w:val="both"/>
      </w:pPr>
      <w:r>
        <w:t>(п. 4 исключен. - Постановление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5. Исключен.</w:t>
      </w:r>
    </w:p>
    <w:p w:rsidR="0006521C" w:rsidRDefault="0006521C">
      <w:pPr>
        <w:pStyle w:val="ConsPlusNormal"/>
        <w:jc w:val="both"/>
      </w:pPr>
      <w:r>
        <w:t>(п. 5 исключен. - Постановление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bookmarkStart w:id="4" w:name="Par76"/>
      <w:bookmarkEnd w:id="4"/>
      <w:r>
        <w:t>6. Перерасчет платы за коммунальные услуги, а также возмещения расходов на электроэнергию, потребляемую на работу лифта, в соответствии с частью первой пункта 3 настоящего Положения производится на основании заявления гражданина и иных документов, указанных в пункте 1.2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Заявление и документы, указанные в части первой настоящего пункта, представляются не позднее семи календарных дней со дня возвращения гражданина к месту жительства.</w:t>
      </w:r>
    </w:p>
    <w:p w:rsidR="0006521C" w:rsidRDefault="0006521C">
      <w:pPr>
        <w:pStyle w:val="ConsPlusNormal"/>
        <w:jc w:val="both"/>
      </w:pPr>
      <w:r>
        <w:t>(п. 6 в ред. постановления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7.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форме согласно приложению 2 выдается организацией, осуществляющей эксплуатацию жилищного фонда и (или) предоставляющей жилищно-коммунальные услуги, другой организацией, осуществляющей начисление платы за жилищно-коммунальные услуги и платы за пользование жилым помещением, сельским исполнительным комитетом в соответствии с подпунктом 1.3.6 пункта 1.3 перечня административных процедур, осуществляемых государственными органами и иными организациями по заявлениям граждан.</w:t>
      </w:r>
    </w:p>
    <w:p w:rsidR="0006521C" w:rsidRDefault="0006521C">
      <w:pPr>
        <w:pStyle w:val="ConsPlusNormal"/>
        <w:jc w:val="both"/>
      </w:pPr>
      <w:r>
        <w:t>(п. 7 введен постановлением Совмина от 11.11.2024 N 825)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6521C" w:rsidRDefault="0006521C">
      <w:pPr>
        <w:pStyle w:val="ConsPlusNormal"/>
        <w:jc w:val="center"/>
      </w:pPr>
      <w:r>
        <w:rPr>
          <w:b/>
          <w:bCs/>
        </w:rPr>
        <w:t>ПОРЯДОК ПРИОСТАНОВЛЕНИЯ (ВОЗОБНОВЛЕНИЯ) ОКАЗАНИЯ КОММУНАЛЬНЫХ УСЛУГ</w:t>
      </w:r>
    </w:p>
    <w:p w:rsidR="0006521C" w:rsidRDefault="0006521C">
      <w:pPr>
        <w:pStyle w:val="ConsPlusNormal"/>
        <w:jc w:val="center"/>
      </w:pPr>
      <w:r>
        <w:t>(в ред. постановления Совмина от 16.11.2020 N 654)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  <w:r>
        <w:t>8. Организация, осуществляющая эксплуатацию жилищного фонда и 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пяти календарных дней после получения письменного предупреждения, которое доставляется по почте заказным письмом, или пересылается посредством национальной почтовой электронной системы, или вручается гражданину под роспись.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Письменное предупреждение подписывается руководителем организации, осуществляющей эксплуатацию жилищного фонда и (или) предоставляющей жилищно-коммунальные услуги, или иным уполномоченным лицом и должно содержать сведения о сумме задолженности по плате за жилищно-коммунальные услуги и плате за пользование жилым помещением.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 случае отказа гражданина от подписи в получении предупреждения, а также возврата заказного письма с отметкой, свидетельствующей о его невручении адресату в связи с отсутствием указанного лица по месту нахождения жилого помещения, организация, осуществляющая эксплуатацию жилищного фонда и (или) предоставляющая жилищно-коммунальные услуги, составляет акт, на основании которого приостанавливается оказание гражданину коммунальных услуг в случае непогашения им задолженности в течение пяти рабочих дней со дня составления такого акта.</w:t>
      </w:r>
    </w:p>
    <w:p w:rsidR="0006521C" w:rsidRDefault="0006521C">
      <w:pPr>
        <w:pStyle w:val="ConsPlusNormal"/>
        <w:jc w:val="both"/>
      </w:pPr>
      <w:r>
        <w:t>(п. 8 в ред. постановления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9. 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 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 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06521C" w:rsidRDefault="0006521C">
      <w:pPr>
        <w:pStyle w:val="ConsPlusNormal"/>
        <w:jc w:val="both"/>
      </w:pPr>
      <w:r>
        <w:t>(в ред. постановления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10. Решение о приостановлении оказания коммунальных услуг может быть обжаловано в судебном порядке.</w:t>
      </w:r>
    </w:p>
    <w:p w:rsidR="0006521C" w:rsidRDefault="0006521C">
      <w:pPr>
        <w:pStyle w:val="ConsPlusNormal"/>
        <w:jc w:val="both"/>
      </w:pPr>
      <w:r>
        <w:t>(в ред. постановления Совмина от 16.11.2020 N 654)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  <w:jc w:val="right"/>
        <w:outlineLvl w:val="1"/>
      </w:pPr>
      <w:r>
        <w:t>Приложение 1</w:t>
      </w:r>
    </w:p>
    <w:p w:rsidR="0006521C" w:rsidRDefault="0006521C">
      <w:pPr>
        <w:pStyle w:val="ConsPlusNormal"/>
        <w:jc w:val="right"/>
      </w:pPr>
      <w:r>
        <w:t>к Положению о порядке перерасчета</w:t>
      </w:r>
    </w:p>
    <w:p w:rsidR="0006521C" w:rsidRDefault="0006521C">
      <w:pPr>
        <w:pStyle w:val="ConsPlusNormal"/>
        <w:jc w:val="right"/>
      </w:pPr>
      <w:r>
        <w:t>платы за некоторые виды</w:t>
      </w:r>
    </w:p>
    <w:p w:rsidR="0006521C" w:rsidRDefault="0006521C">
      <w:pPr>
        <w:pStyle w:val="ConsPlusNormal"/>
        <w:jc w:val="right"/>
      </w:pPr>
      <w:r>
        <w:t>коммунальных услуг и</w:t>
      </w:r>
    </w:p>
    <w:p w:rsidR="0006521C" w:rsidRDefault="0006521C">
      <w:pPr>
        <w:pStyle w:val="ConsPlusNormal"/>
        <w:jc w:val="right"/>
      </w:pPr>
      <w:r>
        <w:t>приостановления (возобновления)</w:t>
      </w:r>
    </w:p>
    <w:p w:rsidR="0006521C" w:rsidRDefault="0006521C">
      <w:pPr>
        <w:pStyle w:val="ConsPlusNormal"/>
        <w:jc w:val="right"/>
      </w:pPr>
      <w:r>
        <w:t>оказания коммунальных услуг</w:t>
      </w:r>
    </w:p>
    <w:p w:rsidR="0006521C" w:rsidRDefault="0006521C">
      <w:pPr>
        <w:pStyle w:val="ConsPlusNormal"/>
        <w:jc w:val="right"/>
      </w:pPr>
      <w:r>
        <w:t>(в ред. постановлений Совмина</w:t>
      </w:r>
    </w:p>
    <w:p w:rsidR="0006521C" w:rsidRDefault="0006521C">
      <w:pPr>
        <w:pStyle w:val="ConsPlusNormal"/>
        <w:jc w:val="right"/>
      </w:pPr>
      <w:r>
        <w:t>от 12.06.2014 N 571, от 16.11.2020 N 654)</w:t>
      </w:r>
    </w:p>
    <w:p w:rsidR="0006521C" w:rsidRDefault="0006521C">
      <w:pPr>
        <w:pStyle w:val="ConsPlusNormal"/>
      </w:pPr>
    </w:p>
    <w:p w:rsidR="0006521C" w:rsidRDefault="0006521C">
      <w:pPr>
        <w:pStyle w:val="ConsPlusTitle"/>
        <w:jc w:val="center"/>
      </w:pPr>
      <w:bookmarkStart w:id="5" w:name="Par108"/>
      <w:bookmarkEnd w:id="5"/>
      <w:r>
        <w:t>ПЕРЕЧЕНЬ</w:t>
      </w:r>
    </w:p>
    <w:p w:rsidR="0006521C" w:rsidRDefault="0006521C">
      <w:pPr>
        <w:pStyle w:val="ConsPlusTitle"/>
        <w:jc w:val="center"/>
      </w:pPr>
      <w: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06521C" w:rsidRDefault="0006521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31.12.2006 N 1802,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17.12.2007 N 1747, от 23.12.2008 N 2010, от 08.05.2013 N 356,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12.06.2014 N 571, от 27.04.2015 N 350, от 18.04.2016 N 312,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25.04.2016 N 334, от 16.11.2020 N 654, от 25.03.2022 N 166,</w:t>
            </w:r>
          </w:p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  <w:r>
        <w:t>Выезд за границу - представляется документ, подтверждающий нахождение за границей (именные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 (или) белорусском языках. Документы на других языках представляются с официальным переводом на русский и (или) белорусский языки)</w:t>
      </w:r>
    </w:p>
    <w:p w:rsidR="0006521C" w:rsidRDefault="0006521C">
      <w:pPr>
        <w:pStyle w:val="ConsPlusNormal"/>
        <w:jc w:val="both"/>
      </w:pPr>
      <w:r>
        <w:t>(в ред. постановлений Совмина от 23.12.2008 N 2010, от 25.03.2022 N 166)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06521C" w:rsidRDefault="0006521C">
      <w:pPr>
        <w:pStyle w:val="ConsPlusNormal"/>
        <w:spacing w:before="200"/>
        <w:ind w:firstLine="540"/>
        <w:jc w:val="both"/>
      </w:pPr>
      <w:bookmarkStart w:id="6" w:name="Par119"/>
      <w:bookmarkEnd w:id="6"/>
      <w: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лечении.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06521C" w:rsidRDefault="0006521C">
      <w:pPr>
        <w:pStyle w:val="ConsPlusNormal"/>
        <w:jc w:val="both"/>
      </w:pPr>
      <w:r>
        <w:t>(в ред. постановлений Совмина от 17.12.2007 N 1747, от 12.06.2014 N 571, от 25.03.2022 N 166)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Прохождение военной службы или службы в резерве, военных или специальных сборов - представляется справка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06521C" w:rsidRDefault="0006521C">
      <w:pPr>
        <w:pStyle w:val="ConsPlusNormal"/>
        <w:jc w:val="both"/>
      </w:pPr>
      <w:r>
        <w:t>(часть пятая в ред. постановления Совмина от 12.06.2014 N 571)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Прохождение альтернативной службы - представляется справка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06521C" w:rsidRDefault="0006521C">
      <w:pPr>
        <w:pStyle w:val="ConsPlusNormal"/>
        <w:jc w:val="both"/>
      </w:pPr>
      <w:r>
        <w:t>(часть шестая введена постановлением Совмина от 18.04.2016 N 312)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Выезд в сельские населенные пункты (в том числе на дачные участки), на учебу, в командировку 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06521C" w:rsidRDefault="0006521C">
      <w:pPr>
        <w:pStyle w:val="ConsPlusNormal"/>
        <w:jc w:val="both"/>
      </w:pPr>
      <w:r>
        <w:t>(в ред. постановления Совмина от 31.12.2006 N 1802)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Проживание по договорам найма жилого помещения - предоставляется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выдаваемая по месту фактического проживания</w:t>
      </w:r>
    </w:p>
    <w:p w:rsidR="0006521C" w:rsidRDefault="0006521C">
      <w:pPr>
        <w:pStyle w:val="ConsPlusNormal"/>
        <w:jc w:val="both"/>
      </w:pPr>
      <w:r>
        <w:t>(часть восьмая в ред. постановления Совмина от 11.11.2024 N 825)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 справка с нового места работы</w:t>
      </w:r>
    </w:p>
    <w:p w:rsidR="0006521C" w:rsidRDefault="0006521C">
      <w:pPr>
        <w:pStyle w:val="ConsPlusNormal"/>
        <w:jc w:val="both"/>
      </w:pPr>
      <w:r>
        <w:t>(часть девятая введена постановлением Совмина от 12.06.2014 N 571)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 справка с нового места работы</w:t>
      </w:r>
    </w:p>
    <w:p w:rsidR="0006521C" w:rsidRDefault="0006521C">
      <w:pPr>
        <w:pStyle w:val="ConsPlusNormal"/>
        <w:jc w:val="both"/>
      </w:pPr>
      <w:r>
        <w:t>(часть десятая введена постановлением Совмина от 12.06.2014 N 571)</w:t>
      </w:r>
    </w:p>
    <w:p w:rsidR="0006521C" w:rsidRDefault="0006521C">
      <w:pPr>
        <w:pStyle w:val="ConsPlusNormal"/>
        <w:spacing w:before="200"/>
        <w:ind w:firstLine="540"/>
        <w:jc w:val="both"/>
      </w:pPr>
      <w:r>
        <w:t>Выезд для работы в качестве родителей-воспитателей в детских домах семейного типа - представляется справка с нового места работы</w:t>
      </w:r>
    </w:p>
    <w:p w:rsidR="0006521C" w:rsidRDefault="0006521C">
      <w:pPr>
        <w:pStyle w:val="ConsPlusNormal"/>
        <w:jc w:val="both"/>
      </w:pPr>
      <w:r>
        <w:t>(часть одиннадцатая введена постановлением Совмина от 12.06.2014 N 571)</w:t>
      </w:r>
    </w:p>
    <w:p w:rsidR="0006521C" w:rsidRDefault="0006521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21C" w:rsidRDefault="0006521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6521C" w:rsidRDefault="0006521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Положение о порядке назначения и выплаты пособия по уходу за инвалидом I группы либо лицом, достигшим 80-летнего возраста утверждено постановлением Совета Министров Республики Беларусь от 06.09.2006 N 1149.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21C" w:rsidRDefault="0006521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6521C" w:rsidRDefault="0006521C">
      <w:pPr>
        <w:pStyle w:val="ConsPlusNormal"/>
        <w:spacing w:before="260"/>
        <w:ind w:firstLine="540"/>
        <w:jc w:val="both"/>
      </w:pPr>
      <w:r>
        <w:t>Выезд в другие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</w:p>
    <w:p w:rsidR="0006521C" w:rsidRDefault="0006521C">
      <w:pPr>
        <w:pStyle w:val="ConsPlusNormal"/>
        <w:jc w:val="both"/>
      </w:pPr>
      <w:r>
        <w:t>(часть двенадцатая введена постановлением Совмина от 27.04.2015 N 350)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  <w:jc w:val="right"/>
        <w:outlineLvl w:val="1"/>
      </w:pPr>
      <w:r>
        <w:t>Приложение 2</w:t>
      </w:r>
    </w:p>
    <w:p w:rsidR="0006521C" w:rsidRDefault="0006521C">
      <w:pPr>
        <w:pStyle w:val="ConsPlusNormal"/>
        <w:jc w:val="right"/>
      </w:pPr>
      <w:r>
        <w:t>к Положению о порядке</w:t>
      </w:r>
    </w:p>
    <w:p w:rsidR="0006521C" w:rsidRDefault="0006521C">
      <w:pPr>
        <w:pStyle w:val="ConsPlusNormal"/>
        <w:jc w:val="right"/>
      </w:pPr>
      <w:r>
        <w:t>перерасчета платы за некоторые</w:t>
      </w:r>
    </w:p>
    <w:p w:rsidR="0006521C" w:rsidRDefault="0006521C">
      <w:pPr>
        <w:pStyle w:val="ConsPlusNormal"/>
        <w:jc w:val="right"/>
      </w:pPr>
      <w:r>
        <w:t>виды коммунальных услуг</w:t>
      </w:r>
    </w:p>
    <w:p w:rsidR="0006521C" w:rsidRDefault="0006521C">
      <w:pPr>
        <w:pStyle w:val="ConsPlusNormal"/>
        <w:jc w:val="right"/>
      </w:pPr>
      <w:r>
        <w:t>и приостановления (возобновления)</w:t>
      </w:r>
    </w:p>
    <w:p w:rsidR="0006521C" w:rsidRDefault="0006521C">
      <w:pPr>
        <w:pStyle w:val="ConsPlusNormal"/>
        <w:jc w:val="right"/>
      </w:pPr>
      <w:r>
        <w:t>оказания коммунальных услуг</w:t>
      </w:r>
    </w:p>
    <w:p w:rsidR="0006521C" w:rsidRDefault="0006521C">
      <w:pPr>
        <w:pStyle w:val="ConsPlusNormal"/>
        <w:jc w:val="right"/>
      </w:pPr>
      <w:r>
        <w:t>(в редакции постановления</w:t>
      </w:r>
    </w:p>
    <w:p w:rsidR="0006521C" w:rsidRDefault="0006521C">
      <w:pPr>
        <w:pStyle w:val="ConsPlusNormal"/>
        <w:jc w:val="right"/>
      </w:pPr>
      <w:r>
        <w:t>Совета Министров</w:t>
      </w:r>
    </w:p>
    <w:p w:rsidR="0006521C" w:rsidRDefault="0006521C">
      <w:pPr>
        <w:pStyle w:val="ConsPlusNormal"/>
        <w:jc w:val="right"/>
      </w:pPr>
      <w:r>
        <w:t>Республики Беларусь</w:t>
      </w:r>
    </w:p>
    <w:p w:rsidR="0006521C" w:rsidRDefault="0006521C">
      <w:pPr>
        <w:pStyle w:val="ConsPlusNormal"/>
        <w:jc w:val="right"/>
      </w:pPr>
      <w:r>
        <w:t>11.11.2024 N 825)</w:t>
      </w:r>
    </w:p>
    <w:p w:rsidR="0006521C" w:rsidRDefault="0006521C">
      <w:pPr>
        <w:pStyle w:val="ConsPlusNormal"/>
        <w:jc w:val="center"/>
      </w:pPr>
      <w:r>
        <w:t>(в ред. постановления Совмина от 11.11.2024 N 825)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</w:pPr>
    </w:p>
    <w:p w:rsidR="0006521C" w:rsidRDefault="0006521C">
      <w:pPr>
        <w:pStyle w:val="ConsPlusNormal"/>
        <w:jc w:val="right"/>
      </w:pPr>
      <w:bookmarkStart w:id="7" w:name="Par158"/>
      <w:bookmarkEnd w:id="7"/>
      <w:r>
        <w:t>Форма</w:t>
      </w:r>
    </w:p>
    <w:p w:rsidR="0006521C" w:rsidRDefault="0006521C">
      <w:pPr>
        <w:pStyle w:val="ConsPlusNormal"/>
        <w:jc w:val="right"/>
      </w:pPr>
    </w:p>
    <w:p w:rsidR="0006521C" w:rsidRDefault="0006521C">
      <w:pPr>
        <w:pStyle w:val="ConsPlusNonformat"/>
        <w:jc w:val="both"/>
      </w:pPr>
      <w:r>
        <w:t>__________________________________________________________________________</w:t>
      </w:r>
    </w:p>
    <w:p w:rsidR="0006521C" w:rsidRDefault="0006521C">
      <w:pPr>
        <w:pStyle w:val="ConsPlusNonformat"/>
        <w:jc w:val="both"/>
      </w:pPr>
      <w:r>
        <w:t xml:space="preserve">     (организация, осуществляющая эксплуатацию жилищного фонда и (или)</w:t>
      </w:r>
    </w:p>
    <w:p w:rsidR="0006521C" w:rsidRDefault="0006521C">
      <w:pPr>
        <w:pStyle w:val="ConsPlusNonformat"/>
        <w:jc w:val="both"/>
      </w:pPr>
      <w:r>
        <w:t xml:space="preserve">     предоставляющая жилищно-коммунальные услуги, другая организация,</w:t>
      </w:r>
    </w:p>
    <w:p w:rsidR="0006521C" w:rsidRDefault="0006521C">
      <w:pPr>
        <w:pStyle w:val="ConsPlusNonformat"/>
        <w:jc w:val="both"/>
      </w:pPr>
      <w:r>
        <w:t xml:space="preserve"> осуществляющая начисление платы за жилищно-коммунальные услуги и платы за</w:t>
      </w:r>
    </w:p>
    <w:p w:rsidR="0006521C" w:rsidRDefault="0006521C">
      <w:pPr>
        <w:pStyle w:val="ConsPlusNonformat"/>
        <w:jc w:val="both"/>
      </w:pPr>
      <w:r>
        <w:t xml:space="preserve">      пользование жилым помещением, сельский исполнительный комитет)</w:t>
      </w:r>
    </w:p>
    <w:p w:rsidR="0006521C" w:rsidRDefault="0006521C">
      <w:pPr>
        <w:pStyle w:val="ConsPlusNonformat"/>
        <w:jc w:val="both"/>
      </w:pPr>
    </w:p>
    <w:p w:rsidR="0006521C" w:rsidRDefault="0006521C">
      <w:pPr>
        <w:pStyle w:val="ConsPlusNonformat"/>
        <w:jc w:val="both"/>
      </w:pPr>
      <w:r>
        <w:t>___________________ N _____________</w:t>
      </w:r>
    </w:p>
    <w:p w:rsidR="0006521C" w:rsidRDefault="0006521C">
      <w:pPr>
        <w:pStyle w:val="ConsPlusNonformat"/>
        <w:jc w:val="both"/>
      </w:pPr>
    </w:p>
    <w:p w:rsidR="0006521C" w:rsidRDefault="0006521C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06521C" w:rsidRDefault="0006521C">
      <w:pPr>
        <w:pStyle w:val="ConsPlusNonformat"/>
        <w:jc w:val="both"/>
      </w:pPr>
      <w:r>
        <w:t xml:space="preserve">  </w:t>
      </w:r>
      <w:r>
        <w:rPr>
          <w:b/>
          <w:bCs/>
        </w:rPr>
        <w:t>для перерасчета платы за некоторые виды коммунальных услуг, возмещение</w:t>
      </w:r>
    </w:p>
    <w:p w:rsidR="0006521C" w:rsidRDefault="0006521C">
      <w:pPr>
        <w:pStyle w:val="ConsPlusNonformat"/>
        <w:jc w:val="both"/>
      </w:pPr>
      <w:r>
        <w:t xml:space="preserve"> </w:t>
      </w:r>
      <w:r>
        <w:rPr>
          <w:b/>
          <w:bCs/>
        </w:rPr>
        <w:t>расходов организаций, осуществляющих эксплуатацию жилищного фонда и (или)</w:t>
      </w:r>
    </w:p>
    <w:p w:rsidR="0006521C" w:rsidRDefault="0006521C">
      <w:pPr>
        <w:pStyle w:val="ConsPlusNonformat"/>
        <w:jc w:val="both"/>
      </w:pPr>
      <w:r>
        <w:t xml:space="preserve">      </w:t>
      </w:r>
      <w:r>
        <w:rPr>
          <w:b/>
          <w:bCs/>
        </w:rPr>
        <w:t>предоставляющих жилищно-коммунальные услуги, на электроэнергию,</w:t>
      </w:r>
    </w:p>
    <w:p w:rsidR="0006521C" w:rsidRDefault="0006521C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потребляемую на работу лифта</w:t>
      </w:r>
    </w:p>
    <w:p w:rsidR="0006521C" w:rsidRDefault="0006521C">
      <w:pPr>
        <w:pStyle w:val="ConsPlusNonformat"/>
        <w:jc w:val="both"/>
      </w:pPr>
    </w:p>
    <w:p w:rsidR="0006521C" w:rsidRDefault="0006521C">
      <w:pPr>
        <w:pStyle w:val="ConsPlusNonformat"/>
        <w:jc w:val="both"/>
      </w:pPr>
      <w:r>
        <w:t xml:space="preserve">     Выдана  гражданину (гражданке) ______________________________________,</w:t>
      </w:r>
    </w:p>
    <w:p w:rsidR="0006521C" w:rsidRDefault="0006521C">
      <w:pPr>
        <w:pStyle w:val="ConsPlusNonformat"/>
        <w:jc w:val="both"/>
      </w:pPr>
      <w:r>
        <w:t>проживающему  (проживающей)  (зарегистрированному  (зарегистрированной)  по</w:t>
      </w:r>
    </w:p>
    <w:p w:rsidR="0006521C" w:rsidRDefault="0006521C">
      <w:pPr>
        <w:pStyle w:val="ConsPlusNonformat"/>
        <w:jc w:val="both"/>
      </w:pPr>
      <w:r>
        <w:t>месту жительства) по адресу: _____________________________________________,</w:t>
      </w:r>
    </w:p>
    <w:p w:rsidR="0006521C" w:rsidRDefault="0006521C">
      <w:pPr>
        <w:pStyle w:val="ConsPlusNonformat"/>
        <w:jc w:val="both"/>
      </w:pPr>
      <w:r>
        <w:t>в том, что в период с ________________________ по _________________________</w:t>
      </w:r>
    </w:p>
    <w:p w:rsidR="0006521C" w:rsidRDefault="0006521C">
      <w:pPr>
        <w:pStyle w:val="ConsPlusNonformat"/>
        <w:jc w:val="both"/>
      </w:pPr>
      <w:r>
        <w:t>он (она) находился (находилась) ___________________________________________</w:t>
      </w:r>
    </w:p>
    <w:p w:rsidR="0006521C" w:rsidRDefault="0006521C">
      <w:pPr>
        <w:pStyle w:val="ConsPlusNonformat"/>
        <w:jc w:val="both"/>
      </w:pPr>
      <w:r>
        <w:t xml:space="preserve">                                           (место нахождения)</w:t>
      </w:r>
    </w:p>
    <w:p w:rsidR="0006521C" w:rsidRDefault="0006521C">
      <w:pPr>
        <w:pStyle w:val="ConsPlusNonformat"/>
        <w:jc w:val="both"/>
      </w:pPr>
      <w:r>
        <w:t>__________________________________________________________________________.</w:t>
      </w:r>
    </w:p>
    <w:p w:rsidR="0006521C" w:rsidRDefault="0006521C">
      <w:pPr>
        <w:pStyle w:val="ConsPlusNonformat"/>
        <w:jc w:val="both"/>
      </w:pPr>
      <w:r>
        <w:t xml:space="preserve">     Настоящая  справка  действительна  в  течение  одного месяца с даты ее</w:t>
      </w:r>
    </w:p>
    <w:p w:rsidR="0006521C" w:rsidRDefault="0006521C">
      <w:pPr>
        <w:pStyle w:val="ConsPlusNonformat"/>
        <w:jc w:val="both"/>
      </w:pPr>
      <w:r>
        <w:t>выдачи.</w:t>
      </w:r>
    </w:p>
    <w:p w:rsidR="0006521C" w:rsidRDefault="0006521C">
      <w:pPr>
        <w:pStyle w:val="ConsPlusNonformat"/>
        <w:jc w:val="both"/>
      </w:pPr>
    </w:p>
    <w:p w:rsidR="0006521C" w:rsidRDefault="0006521C">
      <w:pPr>
        <w:pStyle w:val="ConsPlusNonformat"/>
        <w:jc w:val="both"/>
      </w:pPr>
      <w:r>
        <w:t>__________________________________________  __________  ___________________</w:t>
      </w:r>
    </w:p>
    <w:p w:rsidR="0006521C" w:rsidRDefault="0006521C">
      <w:pPr>
        <w:pStyle w:val="ConsPlusNonformat"/>
        <w:jc w:val="both"/>
      </w:pPr>
      <w:r>
        <w:t>(руководитель организации, осуществляющей    (подпись)  (инициалы, фамилия)</w:t>
      </w:r>
    </w:p>
    <w:p w:rsidR="0006521C" w:rsidRDefault="0006521C">
      <w:pPr>
        <w:pStyle w:val="ConsPlusNonformat"/>
        <w:jc w:val="both"/>
      </w:pPr>
      <w:r>
        <w:t xml:space="preserve">      эксплуатацию жилищного фонда и</w:t>
      </w:r>
    </w:p>
    <w:p w:rsidR="0006521C" w:rsidRDefault="0006521C">
      <w:pPr>
        <w:pStyle w:val="ConsPlusNonformat"/>
        <w:jc w:val="both"/>
      </w:pPr>
      <w:r>
        <w:t>(или) предоставляющей жилищно-коммунальные</w:t>
      </w:r>
    </w:p>
    <w:p w:rsidR="0006521C" w:rsidRDefault="0006521C">
      <w:pPr>
        <w:pStyle w:val="ConsPlusNonformat"/>
        <w:jc w:val="both"/>
      </w:pPr>
      <w:r>
        <w:t xml:space="preserve">        услуги, другой организации,</w:t>
      </w:r>
    </w:p>
    <w:p w:rsidR="0006521C" w:rsidRDefault="0006521C">
      <w:pPr>
        <w:pStyle w:val="ConsPlusNonformat"/>
        <w:jc w:val="both"/>
      </w:pPr>
      <w:r>
        <w:t xml:space="preserve">    осуществляющей начисление платы за</w:t>
      </w:r>
    </w:p>
    <w:p w:rsidR="0006521C" w:rsidRDefault="0006521C">
      <w:pPr>
        <w:pStyle w:val="ConsPlusNonformat"/>
        <w:jc w:val="both"/>
      </w:pPr>
      <w:r>
        <w:t xml:space="preserve">  жилищно-коммунальные услуги и платы за</w:t>
      </w:r>
    </w:p>
    <w:p w:rsidR="0006521C" w:rsidRDefault="0006521C">
      <w:pPr>
        <w:pStyle w:val="ConsPlusNonformat"/>
        <w:jc w:val="both"/>
      </w:pPr>
      <w:r>
        <w:t xml:space="preserve">       пользование жилым помещением,</w:t>
      </w:r>
    </w:p>
    <w:p w:rsidR="0006521C" w:rsidRDefault="0006521C">
      <w:pPr>
        <w:pStyle w:val="ConsPlusNonformat"/>
        <w:jc w:val="both"/>
      </w:pPr>
      <w:r>
        <w:t xml:space="preserve">    сельского исполнительного комитета)</w:t>
      </w:r>
    </w:p>
    <w:p w:rsidR="0006521C" w:rsidRDefault="0006521C">
      <w:pPr>
        <w:pStyle w:val="ConsPlusNormal"/>
      </w:pPr>
    </w:p>
    <w:p w:rsidR="0006521C" w:rsidRDefault="0006521C">
      <w:pPr>
        <w:pStyle w:val="ConsPlusNormal"/>
        <w:ind w:firstLine="540"/>
        <w:jc w:val="both"/>
      </w:pPr>
    </w:p>
    <w:p w:rsidR="0006521C" w:rsidRDefault="00065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21C" w:rsidRDefault="0006521C">
      <w:pPr>
        <w:pStyle w:val="ConsPlusNormal"/>
      </w:pPr>
    </w:p>
    <w:sectPr w:rsidR="0006521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21C"/>
    <w:rsid w:val="0006521C"/>
    <w:rsid w:val="00B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FB8295-276E-42A6-A5E7-9EB6DFD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2674</Words>
  <Characters>15248</Characters>
  <Application>Microsoft Office Word</Application>
  <DocSecurity>6</DocSecurity>
  <Lines>127</Lines>
  <Paragraphs>35</Paragraphs>
  <ScaleCrop>false</ScaleCrop>
  <Company>КонсультантПлюс Версия 4022.00.55</Company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ovchinnikova</dc:creator>
  <cp:keywords/>
  <dc:description/>
  <cp:lastModifiedBy>word</cp:lastModifiedBy>
  <cp:revision>2</cp:revision>
  <dcterms:created xsi:type="dcterms:W3CDTF">2025-04-07T13:31:00Z</dcterms:created>
  <dcterms:modified xsi:type="dcterms:W3CDTF">2025-04-07T13:31:00Z</dcterms:modified>
</cp:coreProperties>
</file>