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329" w:rsidRDefault="004C4B86" w:rsidP="00F80329">
      <w:pPr>
        <w:pStyle w:val="1"/>
        <w:spacing w:before="72"/>
        <w:ind w:right="158"/>
        <w:jc w:val="center"/>
      </w:pPr>
      <w:r>
        <w:t>Список</w:t>
      </w:r>
      <w:r>
        <w:rPr>
          <w:spacing w:val="-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управления</w:t>
      </w:r>
      <w:r w:rsidR="00F80329" w:rsidRPr="00F80329">
        <w:t xml:space="preserve"> </w:t>
      </w:r>
      <w:r w:rsidR="00F80329">
        <w:t>по сельскому хозяйству и продовольствию Глубокского</w:t>
      </w:r>
      <w:r w:rsidR="00F80329">
        <w:rPr>
          <w:spacing w:val="-72"/>
        </w:rPr>
        <w:t xml:space="preserve"> </w:t>
      </w:r>
      <w:r w:rsidR="00F80329">
        <w:t>районного</w:t>
      </w:r>
      <w:r w:rsidR="00F80329">
        <w:rPr>
          <w:spacing w:val="-1"/>
        </w:rPr>
        <w:t xml:space="preserve"> </w:t>
      </w:r>
      <w:r w:rsidR="00F80329">
        <w:t>исполнительного комитета</w:t>
      </w:r>
    </w:p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3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1033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Должность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255" w:right="254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имя,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отчество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6" w:lineRule="exact"/>
              <w:ind w:left="195" w:firstLine="232"/>
              <w:jc w:val="left"/>
              <w:rPr>
                <w:sz w:val="30"/>
              </w:rPr>
            </w:pPr>
            <w:r>
              <w:rPr>
                <w:sz w:val="30"/>
              </w:rPr>
              <w:t>Номера</w:t>
            </w:r>
          </w:p>
          <w:p w:rsidR="009D438B" w:rsidRDefault="004C4B86">
            <w:pPr>
              <w:pStyle w:val="TableParagraph"/>
              <w:spacing w:line="344" w:lineRule="exact"/>
              <w:ind w:left="243" w:right="180" w:hanging="48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служебных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телефонов</w:t>
            </w:r>
          </w:p>
        </w:tc>
      </w:tr>
      <w:tr w:rsidR="009D438B">
        <w:trPr>
          <w:trHeight w:val="699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7" w:line="299" w:lineRule="exact"/>
              <w:ind w:left="538" w:right="538"/>
              <w:rPr>
                <w:sz w:val="30"/>
              </w:rPr>
            </w:pPr>
            <w:r>
              <w:rPr>
                <w:sz w:val="30"/>
              </w:rPr>
              <w:t>Первый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заместитель</w:t>
            </w:r>
          </w:p>
          <w:p w:rsidR="009D438B" w:rsidRDefault="004C4B86">
            <w:pPr>
              <w:pStyle w:val="TableParagraph"/>
              <w:spacing w:line="307" w:lineRule="exact"/>
              <w:ind w:left="540" w:right="538"/>
              <w:rPr>
                <w:sz w:val="30"/>
              </w:rPr>
            </w:pPr>
            <w:r>
              <w:rPr>
                <w:sz w:val="30"/>
              </w:rPr>
              <w:t>начальника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управления</w:t>
            </w:r>
          </w:p>
        </w:tc>
        <w:tc>
          <w:tcPr>
            <w:tcW w:w="3707" w:type="dxa"/>
          </w:tcPr>
          <w:p w:rsidR="009D438B" w:rsidRDefault="004D2C6E">
            <w:pPr>
              <w:pStyle w:val="TableParagraph"/>
              <w:spacing w:line="307" w:lineRule="exact"/>
              <w:ind w:right="253"/>
              <w:rPr>
                <w:sz w:val="30"/>
              </w:rPr>
            </w:pPr>
            <w:proofErr w:type="spellStart"/>
            <w:r>
              <w:rPr>
                <w:sz w:val="30"/>
              </w:rPr>
              <w:t>Шурпик</w:t>
            </w:r>
            <w:proofErr w:type="spellEnd"/>
            <w:r>
              <w:rPr>
                <w:sz w:val="30"/>
              </w:rPr>
              <w:t xml:space="preserve"> Василий Александрович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07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9" w:line="334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96 94</w:t>
            </w:r>
          </w:p>
        </w:tc>
      </w:tr>
      <w:tr w:rsidR="009D438B">
        <w:trPr>
          <w:trHeight w:val="687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830"/>
              <w:jc w:val="left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бухгалтер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18" w:lineRule="exact"/>
              <w:ind w:right="250"/>
              <w:rPr>
                <w:sz w:val="30"/>
              </w:rPr>
            </w:pPr>
            <w:r>
              <w:rPr>
                <w:sz w:val="30"/>
              </w:rPr>
              <w:t>Одинец Светлана Николаевна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1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96 97</w:t>
            </w:r>
          </w:p>
        </w:tc>
      </w:tr>
      <w:tr w:rsidR="009D438B">
        <w:trPr>
          <w:trHeight w:val="691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38" w:lineRule="exact"/>
              <w:ind w:left="843" w:right="848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экономического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регулирования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</w:p>
          <w:p w:rsidR="009D438B" w:rsidRDefault="004C4B86">
            <w:pPr>
              <w:pStyle w:val="TableParagraph"/>
              <w:spacing w:line="333" w:lineRule="exact"/>
              <w:ind w:left="843" w:right="842"/>
              <w:rPr>
                <w:sz w:val="30"/>
              </w:rPr>
            </w:pP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81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233" w:line="194" w:lineRule="auto"/>
              <w:ind w:left="899" w:right="388" w:hanging="492"/>
              <w:jc w:val="left"/>
              <w:rPr>
                <w:sz w:val="30"/>
              </w:rPr>
            </w:pPr>
            <w:r>
              <w:rPr>
                <w:sz w:val="30"/>
              </w:rPr>
              <w:t>Заместитель начальника–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начальник</w:t>
            </w:r>
            <w:r>
              <w:rPr>
                <w:spacing w:val="72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ind w:left="0" w:right="538"/>
              <w:rPr>
                <w:sz w:val="30"/>
              </w:rPr>
            </w:pPr>
            <w:bookmarkStart w:id="0" w:name="_GoBack"/>
            <w:bookmarkEnd w:id="0"/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3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96 72</w:t>
            </w:r>
          </w:p>
        </w:tc>
      </w:tr>
      <w:tr w:rsidR="009D438B">
        <w:trPr>
          <w:trHeight w:val="795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7" w:lineRule="exact"/>
              <w:ind w:left="0" w:right="252"/>
              <w:rPr>
                <w:sz w:val="30"/>
              </w:rPr>
            </w:pPr>
            <w:r>
              <w:rPr>
                <w:sz w:val="30"/>
                <w:lang w:val="en-US"/>
              </w:rPr>
              <w:t>Стальченко Алиса Руслановна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6" w:line="344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4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76 52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538" w:right="538"/>
              <w:rPr>
                <w:sz w:val="30"/>
              </w:rPr>
            </w:pPr>
            <w:r>
              <w:rPr>
                <w:sz w:val="30"/>
              </w:rPr>
              <w:t>Диспетчер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23" w:lineRule="exact"/>
              <w:ind w:right="252"/>
              <w:rPr>
                <w:sz w:val="30"/>
              </w:rPr>
            </w:pPr>
            <w:r>
              <w:rPr>
                <w:sz w:val="30"/>
              </w:rPr>
              <w:t>Дубовская Виктория Анатольевна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3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62 73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6" w:lineRule="exact"/>
              <w:ind w:left="843" w:right="843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организации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43"/>
              <w:ind w:left="539" w:right="538"/>
              <w:rPr>
                <w:sz w:val="30"/>
              </w:rPr>
            </w:pPr>
            <w:r>
              <w:rPr>
                <w:sz w:val="30"/>
              </w:rPr>
              <w:t>Начальник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3"/>
              <w:rPr>
                <w:sz w:val="30"/>
              </w:rPr>
            </w:pPr>
            <w:r>
              <w:rPr>
                <w:sz w:val="30"/>
              </w:rPr>
              <w:t>Зязюля</w:t>
            </w:r>
          </w:p>
          <w:p w:rsidR="009D438B" w:rsidRDefault="004C4B86">
            <w:pPr>
              <w:pStyle w:val="TableParagraph"/>
              <w:spacing w:line="340" w:lineRule="exact"/>
              <w:ind w:right="181"/>
              <w:rPr>
                <w:sz w:val="30"/>
              </w:rPr>
            </w:pPr>
            <w:r>
              <w:rPr>
                <w:sz w:val="30"/>
              </w:rPr>
              <w:t>Евгений Викторович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 xml:space="preserve">  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96 16</w:t>
            </w:r>
          </w:p>
          <w:p w:rsidR="009D438B" w:rsidRDefault="009D438B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</w:p>
        </w:tc>
      </w:tr>
      <w:tr w:rsidR="009D438B">
        <w:trPr>
          <w:trHeight w:val="769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7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Медведев Олег Петрович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96 81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58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40" w:lineRule="exact"/>
              <w:ind w:right="253"/>
              <w:rPr>
                <w:sz w:val="30"/>
              </w:rPr>
            </w:pPr>
            <w:r>
              <w:rPr>
                <w:sz w:val="30"/>
              </w:rPr>
              <w:t>Ермакович Светлана Дмитриевна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96 84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5" w:lineRule="exact"/>
              <w:ind w:left="314"/>
              <w:jc w:val="left"/>
              <w:rPr>
                <w:sz w:val="30"/>
              </w:rPr>
            </w:pPr>
            <w:r>
              <w:rPr>
                <w:sz w:val="30"/>
              </w:rPr>
              <w:t>Сектор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надзору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техническим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состоянием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машин 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оборудования</w:t>
            </w:r>
          </w:p>
        </w:tc>
      </w:tr>
      <w:tr w:rsidR="009D438B">
        <w:trPr>
          <w:trHeight w:val="711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9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Заведующий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сектором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4"/>
              <w:rPr>
                <w:sz w:val="30"/>
              </w:rPr>
            </w:pPr>
            <w:r>
              <w:rPr>
                <w:sz w:val="30"/>
              </w:rPr>
              <w:t>Гурский</w:t>
            </w:r>
          </w:p>
          <w:p w:rsidR="009D438B" w:rsidRDefault="004C4B86">
            <w:pPr>
              <w:pStyle w:val="TableParagraph"/>
              <w:spacing w:before="1"/>
              <w:ind w:left="256" w:right="254"/>
              <w:rPr>
                <w:sz w:val="30"/>
              </w:rPr>
            </w:pPr>
            <w:r>
              <w:rPr>
                <w:sz w:val="30"/>
              </w:rPr>
              <w:t>Виктор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Богданович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  <w:tr w:rsidR="009D438B">
        <w:trPr>
          <w:trHeight w:val="694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8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spacing w:before="1"/>
              <w:ind w:left="537" w:right="538"/>
              <w:rPr>
                <w:sz w:val="30"/>
              </w:rPr>
            </w:pPr>
            <w:r>
              <w:rPr>
                <w:sz w:val="30"/>
              </w:rPr>
              <w:t>Ведущий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2"/>
              <w:rPr>
                <w:sz w:val="30"/>
              </w:rPr>
            </w:pPr>
            <w:r>
              <w:rPr>
                <w:sz w:val="30"/>
              </w:rPr>
              <w:t>Белый</w:t>
            </w:r>
          </w:p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Николай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Леонидович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</w:tbl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sectPr w:rsidR="009D438B" w:rsidSect="00F80329">
      <w:pgSz w:w="11910" w:h="16840"/>
      <w:pgMar w:top="112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38B"/>
    <w:rsid w:val="004C4B86"/>
    <w:rsid w:val="004D2C6E"/>
    <w:rsid w:val="009D438B"/>
    <w:rsid w:val="00F8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2025-10-08T05:20:00Z</dcterms:created>
  <dcterms:modified xsi:type="dcterms:W3CDTF">2025-10-08T05:20:00Z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  <property fmtid="{D5CDD505-2E9C-101B-9397-08002B2CF9AE}" pid="5" name="ICV">
    <vt:lpwstr>42b0aa296cfa41c88778a8e7e7ea8c92</vt:lpwstr>
  </property>
</Properties>
</file>