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C7" w:rsidRDefault="00D16EC7" w:rsidP="00D16EC7">
      <w:pPr>
        <w:pStyle w:val="21"/>
        <w:spacing w:line="320" w:lineRule="exact"/>
        <w:ind w:left="284"/>
        <w:jc w:val="center"/>
        <w:rPr>
          <w:b/>
          <w:szCs w:val="30"/>
        </w:rPr>
      </w:pPr>
      <w:r>
        <w:rPr>
          <w:b/>
          <w:szCs w:val="30"/>
        </w:rPr>
        <w:t>Вниманию микр</w:t>
      </w:r>
      <w:proofErr w:type="gramStart"/>
      <w:r>
        <w:rPr>
          <w:b/>
          <w:szCs w:val="30"/>
        </w:rPr>
        <w:t>о-</w:t>
      </w:r>
      <w:proofErr w:type="gramEnd"/>
      <w:r>
        <w:rPr>
          <w:b/>
          <w:szCs w:val="30"/>
        </w:rPr>
        <w:t>, малых организаций и коммерческих организаций, вновь созданных в 2020 году.</w:t>
      </w:r>
      <w:r>
        <w:rPr>
          <w:rStyle w:val="a9"/>
          <w:b/>
          <w:szCs w:val="30"/>
        </w:rPr>
        <w:t xml:space="preserve"> </w:t>
      </w:r>
    </w:p>
    <w:p w:rsidR="00D16EC7" w:rsidRDefault="00D16EC7" w:rsidP="00D16EC7">
      <w:pPr>
        <w:pStyle w:val="21"/>
        <w:spacing w:line="400" w:lineRule="exact"/>
        <w:ind w:left="284"/>
        <w:jc w:val="center"/>
        <w:rPr>
          <w:b/>
          <w:szCs w:val="30"/>
          <w:vertAlign w:val="superscript"/>
        </w:rPr>
      </w:pPr>
    </w:p>
    <w:p w:rsidR="00D16EC7" w:rsidRDefault="00D16EC7" w:rsidP="00D16EC7">
      <w:pPr>
        <w:pStyle w:val="21"/>
        <w:ind w:left="284" w:firstLine="424"/>
        <w:rPr>
          <w:szCs w:val="30"/>
        </w:rPr>
      </w:pPr>
      <w:r>
        <w:rPr>
          <w:szCs w:val="30"/>
        </w:rPr>
        <w:t>За 2020 год органами государственной статистики проводится статистическое наблюдение по формам 1-мп, 1-мп (микро):</w:t>
      </w:r>
    </w:p>
    <w:p w:rsidR="00D16EC7" w:rsidRDefault="00D16EC7" w:rsidP="00D16EC7">
      <w:pPr>
        <w:spacing w:before="120"/>
        <w:ind w:left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</w:t>
      </w:r>
      <w:proofErr w:type="spellStart"/>
      <w:r>
        <w:rPr>
          <w:b/>
          <w:sz w:val="30"/>
          <w:szCs w:val="30"/>
        </w:rPr>
        <w:t>микрооорганизаций</w:t>
      </w:r>
      <w:proofErr w:type="spellEnd"/>
      <w:r>
        <w:rPr>
          <w:b/>
          <w:sz w:val="30"/>
          <w:szCs w:val="30"/>
        </w:rPr>
        <w:t xml:space="preserve"> – ВЫБОРОЧНОЕ;</w:t>
      </w:r>
    </w:p>
    <w:p w:rsidR="00D16EC7" w:rsidRDefault="00D16EC7" w:rsidP="00D16EC7">
      <w:pPr>
        <w:spacing w:before="120"/>
        <w:ind w:left="709"/>
        <w:rPr>
          <w:sz w:val="30"/>
          <w:szCs w:val="30"/>
        </w:rPr>
      </w:pPr>
      <w:r>
        <w:rPr>
          <w:b/>
          <w:sz w:val="30"/>
          <w:szCs w:val="30"/>
        </w:rPr>
        <w:t xml:space="preserve">для малых и  вновь созданных в 2020 году коммерческих организаций – </w:t>
      </w:r>
      <w:proofErr w:type="gramStart"/>
      <w:r>
        <w:rPr>
          <w:b/>
          <w:sz w:val="30"/>
          <w:szCs w:val="30"/>
        </w:rPr>
        <w:t>СПЛОШНОЕ</w:t>
      </w:r>
      <w:proofErr w:type="gramEnd"/>
      <w:r>
        <w:rPr>
          <w:sz w:val="30"/>
          <w:szCs w:val="30"/>
        </w:rPr>
        <w:t>.</w:t>
      </w:r>
    </w:p>
    <w:p w:rsidR="00D16EC7" w:rsidRDefault="00D16EC7" w:rsidP="00D16EC7">
      <w:pPr>
        <w:pStyle w:val="21"/>
        <w:ind w:left="284" w:firstLine="425"/>
        <w:rPr>
          <w:szCs w:val="30"/>
        </w:rPr>
      </w:pPr>
      <w:r>
        <w:rPr>
          <w:szCs w:val="30"/>
        </w:rPr>
        <w:t xml:space="preserve">Списки респондентов, информационные материалы размещены на главной странице официального сайта </w:t>
      </w:r>
      <w:proofErr w:type="spellStart"/>
      <w:r>
        <w:rPr>
          <w:szCs w:val="30"/>
        </w:rPr>
        <w:t>Белстата</w:t>
      </w:r>
      <w:proofErr w:type="spellEnd"/>
      <w:r>
        <w:rPr>
          <w:szCs w:val="30"/>
        </w:rPr>
        <w:t xml:space="preserve"> </w:t>
      </w:r>
      <w:hyperlink r:id="rId6" w:history="1">
        <w:r>
          <w:rPr>
            <w:rStyle w:val="a7"/>
            <w:color w:val="auto"/>
            <w:szCs w:val="30"/>
            <w:u w:val="none"/>
          </w:rPr>
          <w:t>http://www.belstat.gov.by</w:t>
        </w:r>
      </w:hyperlink>
      <w:r>
        <w:rPr>
          <w:szCs w:val="30"/>
        </w:rPr>
        <w:t xml:space="preserve"> в рубрике «Респондентам, Государственные статистические наблюдения, Бланки форм отчетности, указания, постановления, Структурная статистика (формы 1-мп (микро), 1-мп, 4-у)». </w:t>
      </w:r>
    </w:p>
    <w:p w:rsidR="00D16EC7" w:rsidRDefault="00D16EC7" w:rsidP="00D16EC7">
      <w:pPr>
        <w:pStyle w:val="a5"/>
        <w:ind w:left="284" w:firstLine="425"/>
        <w:rPr>
          <w:szCs w:val="30"/>
        </w:rPr>
      </w:pPr>
      <w:r>
        <w:rPr>
          <w:b/>
          <w:szCs w:val="30"/>
        </w:rPr>
        <w:t>Представление отчетов</w:t>
      </w:r>
      <w:r>
        <w:rPr>
          <w:szCs w:val="30"/>
        </w:rPr>
        <w:t xml:space="preserve"> по формам 1-мп (микро) и 1-мп осуществляется </w:t>
      </w:r>
      <w:r>
        <w:rPr>
          <w:b/>
          <w:szCs w:val="30"/>
        </w:rPr>
        <w:t>в электронном виде в сроки</w:t>
      </w:r>
      <w:r>
        <w:rPr>
          <w:szCs w:val="30"/>
        </w:rPr>
        <w:t>:</w:t>
      </w:r>
    </w:p>
    <w:p w:rsidR="00D16EC7" w:rsidRDefault="00D16EC7" w:rsidP="00D16EC7">
      <w:pPr>
        <w:pStyle w:val="a5"/>
        <w:ind w:firstLine="709"/>
        <w:rPr>
          <w:szCs w:val="30"/>
        </w:rPr>
      </w:pPr>
      <w:r>
        <w:rPr>
          <w:szCs w:val="30"/>
        </w:rPr>
        <w:t>по форме 1-мп (микро) – с 18 января по 1 февраля 2021 г.;</w:t>
      </w:r>
    </w:p>
    <w:p w:rsidR="00D16EC7" w:rsidRDefault="00D16EC7" w:rsidP="00D16EC7">
      <w:pPr>
        <w:pStyle w:val="a5"/>
        <w:ind w:firstLine="709"/>
        <w:rPr>
          <w:szCs w:val="30"/>
        </w:rPr>
      </w:pPr>
      <w:r>
        <w:rPr>
          <w:szCs w:val="30"/>
        </w:rPr>
        <w:t>по форме 1-мп – с 2 февраля по 15 февраля 2021 г.;</w:t>
      </w:r>
    </w:p>
    <w:p w:rsidR="00D16EC7" w:rsidRDefault="00D16EC7" w:rsidP="00D16EC7">
      <w:pPr>
        <w:pStyle w:val="21"/>
        <w:ind w:left="284" w:firstLine="425"/>
        <w:rPr>
          <w:sz w:val="29"/>
          <w:szCs w:val="29"/>
        </w:rPr>
      </w:pPr>
      <w:r>
        <w:rPr>
          <w:sz w:val="29"/>
          <w:szCs w:val="29"/>
        </w:rPr>
        <w:t>на бумажном носителе  по форме 1-м</w:t>
      </w:r>
      <w:proofErr w:type="gramStart"/>
      <w:r>
        <w:rPr>
          <w:sz w:val="29"/>
          <w:szCs w:val="29"/>
        </w:rPr>
        <w:t>п(</w:t>
      </w:r>
      <w:proofErr w:type="gramEnd"/>
      <w:r>
        <w:rPr>
          <w:sz w:val="29"/>
          <w:szCs w:val="29"/>
        </w:rPr>
        <w:t>микро) –  до 1 февраля 2021 г.</w:t>
      </w:r>
    </w:p>
    <w:p w:rsidR="00725544" w:rsidRDefault="00725544" w:rsidP="00D16EC7">
      <w:pPr>
        <w:pStyle w:val="21"/>
        <w:spacing w:before="120" w:after="200" w:line="400" w:lineRule="exact"/>
        <w:jc w:val="center"/>
        <w:rPr>
          <w:b/>
          <w:sz w:val="28"/>
          <w:szCs w:val="28"/>
        </w:rPr>
      </w:pPr>
    </w:p>
    <w:p w:rsidR="008F0D17" w:rsidRDefault="008F0D17" w:rsidP="008F0D17">
      <w:pPr>
        <w:pStyle w:val="21"/>
        <w:spacing w:before="120" w:after="200" w:line="400" w:lineRule="exact"/>
        <w:jc w:val="center"/>
        <w:rPr>
          <w:b/>
          <w:sz w:val="28"/>
          <w:szCs w:val="28"/>
        </w:rPr>
      </w:pPr>
    </w:p>
    <w:p w:rsidR="008F0D17" w:rsidRPr="00AA5B29" w:rsidRDefault="008F0D17" w:rsidP="008F0D17">
      <w:pPr>
        <w:pStyle w:val="21"/>
        <w:spacing w:before="120" w:after="200" w:line="400" w:lineRule="exact"/>
        <w:jc w:val="center"/>
        <w:rPr>
          <w:b/>
          <w:szCs w:val="30"/>
        </w:rPr>
      </w:pPr>
    </w:p>
    <w:p w:rsidR="00A00F9F" w:rsidRPr="00AA5B29" w:rsidRDefault="00A00F9F" w:rsidP="008F0D17">
      <w:pPr>
        <w:pStyle w:val="21"/>
        <w:spacing w:before="120" w:after="200" w:line="400" w:lineRule="exact"/>
        <w:jc w:val="center"/>
        <w:rPr>
          <w:b/>
          <w:szCs w:val="30"/>
        </w:rPr>
      </w:pPr>
      <w:bookmarkStart w:id="0" w:name="_GoBack"/>
      <w:bookmarkEnd w:id="0"/>
    </w:p>
    <w:sectPr w:rsidR="00A00F9F" w:rsidRPr="00AA5B29" w:rsidSect="003E766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82D"/>
    <w:multiLevelType w:val="hybridMultilevel"/>
    <w:tmpl w:val="A114FD54"/>
    <w:lvl w:ilvl="0" w:tplc="F7761976">
      <w:start w:val="1"/>
      <w:numFmt w:val="bullet"/>
      <w:lvlText w:val=""/>
      <w:lvlJc w:val="left"/>
      <w:pPr>
        <w:tabs>
          <w:tab w:val="num" w:pos="1530"/>
        </w:tabs>
        <w:ind w:left="1530" w:hanging="8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21448D"/>
    <w:rsid w:val="00000C61"/>
    <w:rsid w:val="00002618"/>
    <w:rsid w:val="00007401"/>
    <w:rsid w:val="0004057D"/>
    <w:rsid w:val="00094CC7"/>
    <w:rsid w:val="000E5CD0"/>
    <w:rsid w:val="00120466"/>
    <w:rsid w:val="0013293B"/>
    <w:rsid w:val="00133D32"/>
    <w:rsid w:val="00151644"/>
    <w:rsid w:val="001622F7"/>
    <w:rsid w:val="00180BB7"/>
    <w:rsid w:val="0019615F"/>
    <w:rsid w:val="001C1C9F"/>
    <w:rsid w:val="001C6953"/>
    <w:rsid w:val="00212E06"/>
    <w:rsid w:val="0021448D"/>
    <w:rsid w:val="00215D94"/>
    <w:rsid w:val="00247945"/>
    <w:rsid w:val="0025540A"/>
    <w:rsid w:val="0026090E"/>
    <w:rsid w:val="00271E43"/>
    <w:rsid w:val="002958EF"/>
    <w:rsid w:val="00297AFE"/>
    <w:rsid w:val="002A3D9B"/>
    <w:rsid w:val="002B16C1"/>
    <w:rsid w:val="002B2101"/>
    <w:rsid w:val="0038567B"/>
    <w:rsid w:val="00396FFB"/>
    <w:rsid w:val="003E7664"/>
    <w:rsid w:val="00437EF3"/>
    <w:rsid w:val="004467E1"/>
    <w:rsid w:val="004523FC"/>
    <w:rsid w:val="00457929"/>
    <w:rsid w:val="004B366B"/>
    <w:rsid w:val="004E03EB"/>
    <w:rsid w:val="004E6BB8"/>
    <w:rsid w:val="005073DD"/>
    <w:rsid w:val="00544575"/>
    <w:rsid w:val="0055685E"/>
    <w:rsid w:val="005569B0"/>
    <w:rsid w:val="00557778"/>
    <w:rsid w:val="00580A45"/>
    <w:rsid w:val="00584CB7"/>
    <w:rsid w:val="005C64CC"/>
    <w:rsid w:val="005D1A6D"/>
    <w:rsid w:val="00603CC8"/>
    <w:rsid w:val="006048F5"/>
    <w:rsid w:val="006220B9"/>
    <w:rsid w:val="00656A42"/>
    <w:rsid w:val="00671CA2"/>
    <w:rsid w:val="0069170E"/>
    <w:rsid w:val="006B4AD5"/>
    <w:rsid w:val="007043E2"/>
    <w:rsid w:val="00714B81"/>
    <w:rsid w:val="0072520D"/>
    <w:rsid w:val="007252F4"/>
    <w:rsid w:val="007253E7"/>
    <w:rsid w:val="00725544"/>
    <w:rsid w:val="00770529"/>
    <w:rsid w:val="00773923"/>
    <w:rsid w:val="00782F1F"/>
    <w:rsid w:val="00793676"/>
    <w:rsid w:val="007A77F0"/>
    <w:rsid w:val="007B5051"/>
    <w:rsid w:val="007D2A19"/>
    <w:rsid w:val="007E47C3"/>
    <w:rsid w:val="007E570D"/>
    <w:rsid w:val="007F1684"/>
    <w:rsid w:val="008073AF"/>
    <w:rsid w:val="00807674"/>
    <w:rsid w:val="008130FB"/>
    <w:rsid w:val="00825242"/>
    <w:rsid w:val="008400BC"/>
    <w:rsid w:val="008464C5"/>
    <w:rsid w:val="008513F5"/>
    <w:rsid w:val="00873204"/>
    <w:rsid w:val="008D2060"/>
    <w:rsid w:val="008F0D17"/>
    <w:rsid w:val="0090618F"/>
    <w:rsid w:val="00912A1C"/>
    <w:rsid w:val="00933B6F"/>
    <w:rsid w:val="009614EB"/>
    <w:rsid w:val="00970DAE"/>
    <w:rsid w:val="009A1347"/>
    <w:rsid w:val="009A33D2"/>
    <w:rsid w:val="009A3EBE"/>
    <w:rsid w:val="00A00F9F"/>
    <w:rsid w:val="00A1453F"/>
    <w:rsid w:val="00A14C71"/>
    <w:rsid w:val="00A24712"/>
    <w:rsid w:val="00A33A20"/>
    <w:rsid w:val="00A35A04"/>
    <w:rsid w:val="00A44A8A"/>
    <w:rsid w:val="00A56203"/>
    <w:rsid w:val="00A83BF7"/>
    <w:rsid w:val="00AF360E"/>
    <w:rsid w:val="00B30394"/>
    <w:rsid w:val="00B3258A"/>
    <w:rsid w:val="00B358EE"/>
    <w:rsid w:val="00B6701A"/>
    <w:rsid w:val="00B71A0A"/>
    <w:rsid w:val="00B95424"/>
    <w:rsid w:val="00BC619B"/>
    <w:rsid w:val="00BD58FA"/>
    <w:rsid w:val="00C0014D"/>
    <w:rsid w:val="00C241D0"/>
    <w:rsid w:val="00C73B69"/>
    <w:rsid w:val="00C85890"/>
    <w:rsid w:val="00C95D49"/>
    <w:rsid w:val="00CB15B7"/>
    <w:rsid w:val="00CB42AE"/>
    <w:rsid w:val="00D16EC7"/>
    <w:rsid w:val="00D34D49"/>
    <w:rsid w:val="00D46018"/>
    <w:rsid w:val="00D9638F"/>
    <w:rsid w:val="00DF7C2E"/>
    <w:rsid w:val="00E46F26"/>
    <w:rsid w:val="00E53DC0"/>
    <w:rsid w:val="00EE0657"/>
    <w:rsid w:val="00F13CE4"/>
    <w:rsid w:val="00F25670"/>
    <w:rsid w:val="00F44C54"/>
    <w:rsid w:val="00F63B74"/>
    <w:rsid w:val="00FA1E15"/>
    <w:rsid w:val="00FD43F9"/>
    <w:rsid w:val="00FD49D4"/>
    <w:rsid w:val="00FF387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8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7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7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58EE"/>
    <w:pPr>
      <w:keepNext/>
      <w:widowControl/>
      <w:autoSpaceDE/>
      <w:autoSpaceDN/>
      <w:adjustRightInd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rsid w:val="00557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358EE"/>
    <w:pPr>
      <w:keepNext/>
      <w:widowControl/>
      <w:autoSpaceDE/>
      <w:autoSpaceDN/>
      <w:adjustRightInd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358EE"/>
    <w:pPr>
      <w:widowControl/>
      <w:autoSpaceDE/>
      <w:autoSpaceDN/>
      <w:adjustRightInd/>
      <w:ind w:firstLine="709"/>
      <w:jc w:val="both"/>
    </w:pPr>
    <w:rPr>
      <w:sz w:val="30"/>
      <w:szCs w:val="24"/>
    </w:rPr>
  </w:style>
  <w:style w:type="paragraph" w:styleId="a3">
    <w:name w:val="Body Text Indent"/>
    <w:basedOn w:val="a"/>
    <w:link w:val="a4"/>
    <w:rsid w:val="00B358EE"/>
    <w:pPr>
      <w:widowControl/>
      <w:autoSpaceDE/>
      <w:autoSpaceDN/>
      <w:adjustRightInd/>
      <w:spacing w:line="400" w:lineRule="exact"/>
      <w:ind w:firstLine="720"/>
      <w:jc w:val="both"/>
    </w:pPr>
    <w:rPr>
      <w:sz w:val="30"/>
    </w:rPr>
  </w:style>
  <w:style w:type="paragraph" w:styleId="a5">
    <w:name w:val="Body Text"/>
    <w:basedOn w:val="a"/>
    <w:link w:val="a6"/>
    <w:rsid w:val="00B358EE"/>
    <w:pPr>
      <w:jc w:val="both"/>
    </w:pPr>
    <w:rPr>
      <w:sz w:val="30"/>
    </w:rPr>
  </w:style>
  <w:style w:type="paragraph" w:styleId="30">
    <w:name w:val="Body Text 3"/>
    <w:basedOn w:val="a"/>
    <w:rsid w:val="00B358EE"/>
    <w:pPr>
      <w:widowControl/>
      <w:autoSpaceDE/>
      <w:autoSpaceDN/>
      <w:adjustRightInd/>
      <w:jc w:val="both"/>
    </w:pPr>
    <w:rPr>
      <w:sz w:val="30"/>
    </w:rPr>
  </w:style>
  <w:style w:type="character" w:customStyle="1" w:styleId="20">
    <w:name w:val="Заголовок 2 Знак"/>
    <w:basedOn w:val="a0"/>
    <w:link w:val="2"/>
    <w:rsid w:val="00247945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basedOn w:val="a0"/>
    <w:rsid w:val="001622F7"/>
    <w:rPr>
      <w:color w:val="0000FF"/>
      <w:u w:val="single"/>
    </w:rPr>
  </w:style>
  <w:style w:type="paragraph" w:styleId="a8">
    <w:name w:val="Balloon Text"/>
    <w:basedOn w:val="a"/>
    <w:semiHidden/>
    <w:rsid w:val="00584CB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70DAE"/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970DAE"/>
    <w:rPr>
      <w:sz w:val="30"/>
      <w:szCs w:val="24"/>
    </w:rPr>
  </w:style>
  <w:style w:type="character" w:styleId="a9">
    <w:name w:val="footnote reference"/>
    <w:basedOn w:val="a0"/>
    <w:unhideWhenUsed/>
    <w:rsid w:val="005D1A6D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link w:val="a5"/>
    <w:rsid w:val="002B16C1"/>
    <w:rPr>
      <w:sz w:val="30"/>
    </w:rPr>
  </w:style>
  <w:style w:type="table" w:styleId="aa">
    <w:name w:val="Table Grid"/>
    <w:basedOn w:val="a1"/>
    <w:rsid w:val="00C00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stat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СТАТЫСТЫКI I АНАЛI3У РЭСПУБЛIКI БЕЛАРУСЬ</vt:lpstr>
    </vt:vector>
  </TitlesOfParts>
  <Company>VOUS</Company>
  <LinksUpToDate>false</LinksUpToDate>
  <CharactersWithSpaces>945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СТАТЫСТЫКI I АНАЛI3У РЭСПУБЛIКI БЕЛАРУСЬ</dc:title>
  <dc:subject/>
  <dc:creator>GAZ</dc:creator>
  <cp:keywords/>
  <dc:description/>
  <cp:lastModifiedBy>USER</cp:lastModifiedBy>
  <cp:revision>42</cp:revision>
  <cp:lastPrinted>2020-12-23T06:45:00Z</cp:lastPrinted>
  <dcterms:created xsi:type="dcterms:W3CDTF">2018-12-17T10:17:00Z</dcterms:created>
  <dcterms:modified xsi:type="dcterms:W3CDTF">2021-01-11T07:18:00Z</dcterms:modified>
</cp:coreProperties>
</file>