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EE" w:rsidRPr="007C077D" w:rsidRDefault="009906EE" w:rsidP="007C0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proofErr w:type="gramStart"/>
      <w:r w:rsidRPr="007C077D">
        <w:rPr>
          <w:color w:val="000000"/>
          <w:sz w:val="30"/>
          <w:szCs w:val="30"/>
        </w:rPr>
        <w:t>Глубокская межрайонная инспекция ОЖ и РМ напоминает, что в соответствии с Указом Президента Республики Беларусь от 25 ноября 2020 года № 442 «О продлении срока действия документов», однократно продлевается на шесть месяцев срок действия следующих документов (в случае, если срок их действия истек (истекает) с 10 ноября 2020 г. по 10 ноября 2021 г.):</w:t>
      </w:r>
      <w:proofErr w:type="gramEnd"/>
    </w:p>
    <w:p w:rsidR="009906EE" w:rsidRPr="007C077D" w:rsidRDefault="009906EE" w:rsidP="007C0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C077D">
        <w:rPr>
          <w:color w:val="000000"/>
          <w:sz w:val="30"/>
          <w:szCs w:val="30"/>
        </w:rPr>
        <w:t>государственного удостоверения на право охоты;</w:t>
      </w:r>
    </w:p>
    <w:p w:rsidR="009906EE" w:rsidRPr="007C077D" w:rsidRDefault="009906EE" w:rsidP="007C0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C077D">
        <w:rPr>
          <w:color w:val="000000"/>
          <w:sz w:val="30"/>
          <w:szCs w:val="30"/>
        </w:rPr>
        <w:t>разрешения органов внутренних дел на хранение и ношение охотничьего оружия;</w:t>
      </w:r>
    </w:p>
    <w:p w:rsidR="009906EE" w:rsidRPr="007C077D" w:rsidRDefault="009906EE" w:rsidP="007C0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C077D">
        <w:rPr>
          <w:color w:val="000000"/>
          <w:sz w:val="30"/>
          <w:szCs w:val="30"/>
        </w:rPr>
        <w:t>разрешения на ношение охотничьего оружия и боеприпасов к нему, полученных во временное пользование на время охоты у пользователя охотничьих угодий;</w:t>
      </w:r>
    </w:p>
    <w:p w:rsidR="009906EE" w:rsidRPr="007C077D" w:rsidRDefault="009906EE" w:rsidP="007C0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C077D">
        <w:rPr>
          <w:color w:val="000000"/>
          <w:sz w:val="30"/>
          <w:szCs w:val="30"/>
        </w:rPr>
        <w:t>регистрационных документов на охотничьих собак и (или) ловчих птиц, выданных РГОО «БООР».</w:t>
      </w:r>
    </w:p>
    <w:p w:rsidR="009906EE" w:rsidRPr="007C077D" w:rsidRDefault="009906EE" w:rsidP="007C0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C077D">
        <w:rPr>
          <w:bCs/>
          <w:color w:val="000000"/>
          <w:sz w:val="30"/>
          <w:szCs w:val="30"/>
        </w:rPr>
        <w:t>Незаконная охота влечет административную (штраф от 10 до 30 базовых величин с конфискацией или без конфискации орудий охоты и с лишением права охоты), уголовную (штраф, лишение свободы на срок до 6 лет с лишением права занимать определенные должности или заниматься определенной деятельностью) и гражданско-правовую (возмещение вреда, причиненного окружающей среде) ответственность. </w:t>
      </w:r>
    </w:p>
    <w:p w:rsidR="009906EE" w:rsidRPr="007C077D" w:rsidRDefault="009906EE" w:rsidP="007C0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C077D">
        <w:rPr>
          <w:bCs/>
          <w:color w:val="000000"/>
          <w:sz w:val="30"/>
          <w:szCs w:val="30"/>
        </w:rPr>
        <w:t>За нарушения, связанные с ношением в охотничьих угодьях при осуществлении охоты на пушных охотничьих животных охотничьего оружия патронов, снаряженных пулями или картечью, установлена административная ответственность в виде штрафа в размере от 3 до 15 базовых величин (за повторное нарушение в течение года – от 10 до 30 базовых величин).</w:t>
      </w:r>
    </w:p>
    <w:p w:rsidR="009906EE" w:rsidRPr="007C077D" w:rsidRDefault="009906EE" w:rsidP="007C0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30"/>
          <w:szCs w:val="30"/>
        </w:rPr>
      </w:pPr>
      <w:proofErr w:type="gramStart"/>
      <w:r w:rsidRPr="007C077D">
        <w:rPr>
          <w:bCs/>
          <w:color w:val="000000"/>
          <w:sz w:val="30"/>
          <w:szCs w:val="30"/>
        </w:rPr>
        <w:t>Незаконные перемещение (транспортировка) или разделка диких животных, относящихся в соответствии с законодательными актами к объектам охоты, в том числе погибших, или их частей влечет административную (штраф от 20 до 30 базовых величин) или уголовную (штраф, лишение свободы на срок до 4 лет с лишением права занимать определенные должности или заниматься определенной деятельностью) ответственность.</w:t>
      </w:r>
      <w:proofErr w:type="gramEnd"/>
    </w:p>
    <w:p w:rsidR="009906EE" w:rsidRPr="007C077D" w:rsidRDefault="009906EE" w:rsidP="007C0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C077D">
        <w:rPr>
          <w:color w:val="000000"/>
          <w:sz w:val="30"/>
          <w:szCs w:val="30"/>
        </w:rPr>
        <w:t>Обо всех правонарушениях, совершаемых в природоохранной сфере, вы можете сообщить по телефону доверия 8</w:t>
      </w:r>
      <w:r w:rsidR="00764551">
        <w:rPr>
          <w:color w:val="000000"/>
          <w:sz w:val="30"/>
          <w:szCs w:val="30"/>
        </w:rPr>
        <w:t xml:space="preserve"> (</w:t>
      </w:r>
      <w:r w:rsidRPr="007C077D">
        <w:rPr>
          <w:color w:val="000000"/>
          <w:sz w:val="30"/>
          <w:szCs w:val="30"/>
        </w:rPr>
        <w:t>02156</w:t>
      </w:r>
      <w:r w:rsidR="00764551">
        <w:rPr>
          <w:color w:val="000000"/>
          <w:sz w:val="30"/>
          <w:szCs w:val="30"/>
        </w:rPr>
        <w:t xml:space="preserve">) </w:t>
      </w:r>
      <w:r w:rsidRPr="007C077D">
        <w:rPr>
          <w:color w:val="000000"/>
          <w:sz w:val="30"/>
          <w:szCs w:val="30"/>
        </w:rPr>
        <w:t>5</w:t>
      </w:r>
      <w:r w:rsidR="00764551">
        <w:rPr>
          <w:color w:val="000000"/>
          <w:sz w:val="30"/>
          <w:szCs w:val="30"/>
        </w:rPr>
        <w:t xml:space="preserve"> </w:t>
      </w:r>
      <w:r w:rsidRPr="007C077D">
        <w:rPr>
          <w:color w:val="000000"/>
          <w:sz w:val="30"/>
          <w:szCs w:val="30"/>
        </w:rPr>
        <w:t>59</w:t>
      </w:r>
      <w:r w:rsidR="00764551">
        <w:rPr>
          <w:color w:val="000000"/>
          <w:sz w:val="30"/>
          <w:szCs w:val="30"/>
        </w:rPr>
        <w:t xml:space="preserve"> </w:t>
      </w:r>
      <w:r w:rsidRPr="007C077D">
        <w:rPr>
          <w:color w:val="000000"/>
          <w:sz w:val="30"/>
          <w:szCs w:val="30"/>
        </w:rPr>
        <w:t>70</w:t>
      </w:r>
      <w:r w:rsidR="00764551">
        <w:rPr>
          <w:color w:val="000000"/>
          <w:sz w:val="30"/>
          <w:szCs w:val="30"/>
        </w:rPr>
        <w:t xml:space="preserve">, </w:t>
      </w:r>
      <w:proofErr w:type="spellStart"/>
      <w:r w:rsidR="00764551">
        <w:rPr>
          <w:color w:val="000000"/>
          <w:sz w:val="30"/>
          <w:szCs w:val="30"/>
        </w:rPr>
        <w:t>ё</w:t>
      </w:r>
      <w:r w:rsidRPr="007C077D">
        <w:rPr>
          <w:color w:val="000000"/>
          <w:sz w:val="30"/>
          <w:szCs w:val="30"/>
        </w:rPr>
        <w:t>мобильные</w:t>
      </w:r>
      <w:proofErr w:type="spellEnd"/>
      <w:r w:rsidR="00764551">
        <w:rPr>
          <w:color w:val="000000"/>
          <w:sz w:val="30"/>
          <w:szCs w:val="30"/>
        </w:rPr>
        <w:t xml:space="preserve">: </w:t>
      </w:r>
      <w:r w:rsidRPr="007C077D">
        <w:rPr>
          <w:color w:val="000000"/>
          <w:sz w:val="30"/>
          <w:szCs w:val="30"/>
        </w:rPr>
        <w:t>+375333512061(</w:t>
      </w:r>
      <w:proofErr w:type="spellStart"/>
      <w:r w:rsidRPr="007C077D">
        <w:rPr>
          <w:color w:val="000000"/>
          <w:sz w:val="30"/>
          <w:szCs w:val="30"/>
        </w:rPr>
        <w:t>мтс</w:t>
      </w:r>
      <w:proofErr w:type="spellEnd"/>
      <w:r w:rsidRPr="007C077D">
        <w:rPr>
          <w:color w:val="000000"/>
          <w:sz w:val="30"/>
          <w:szCs w:val="30"/>
        </w:rPr>
        <w:t>),</w:t>
      </w:r>
      <w:r w:rsidR="00764551">
        <w:rPr>
          <w:color w:val="000000"/>
          <w:sz w:val="30"/>
          <w:szCs w:val="30"/>
        </w:rPr>
        <w:t xml:space="preserve"> </w:t>
      </w:r>
      <w:r w:rsidRPr="007C077D">
        <w:rPr>
          <w:color w:val="000000"/>
          <w:sz w:val="30"/>
          <w:szCs w:val="30"/>
        </w:rPr>
        <w:t>+3752982232799</w:t>
      </w:r>
      <w:r w:rsidR="00764551">
        <w:rPr>
          <w:color w:val="000000"/>
          <w:sz w:val="30"/>
          <w:szCs w:val="30"/>
        </w:rPr>
        <w:t xml:space="preserve"> </w:t>
      </w:r>
      <w:r w:rsidRPr="007C077D">
        <w:rPr>
          <w:color w:val="000000"/>
          <w:sz w:val="30"/>
          <w:szCs w:val="30"/>
        </w:rPr>
        <w:t>(</w:t>
      </w:r>
      <w:proofErr w:type="spellStart"/>
      <w:r w:rsidRPr="007C077D">
        <w:rPr>
          <w:color w:val="000000"/>
          <w:sz w:val="30"/>
          <w:szCs w:val="30"/>
        </w:rPr>
        <w:t>мтс</w:t>
      </w:r>
      <w:proofErr w:type="spellEnd"/>
      <w:r w:rsidRPr="007C077D">
        <w:rPr>
          <w:color w:val="000000"/>
          <w:sz w:val="30"/>
          <w:szCs w:val="30"/>
        </w:rPr>
        <w:t>),</w:t>
      </w:r>
      <w:r w:rsidR="00764551">
        <w:rPr>
          <w:color w:val="000000"/>
          <w:sz w:val="30"/>
          <w:szCs w:val="30"/>
        </w:rPr>
        <w:t xml:space="preserve"> </w:t>
      </w:r>
      <w:r w:rsidRPr="007C077D">
        <w:rPr>
          <w:color w:val="000000"/>
          <w:sz w:val="30"/>
          <w:szCs w:val="30"/>
        </w:rPr>
        <w:t>375</w:t>
      </w:r>
      <w:r w:rsidR="00764551">
        <w:rPr>
          <w:color w:val="000000"/>
          <w:sz w:val="30"/>
          <w:szCs w:val="30"/>
        </w:rPr>
        <w:t xml:space="preserve"> </w:t>
      </w:r>
      <w:r w:rsidRPr="007C077D">
        <w:rPr>
          <w:color w:val="000000"/>
          <w:sz w:val="30"/>
          <w:szCs w:val="30"/>
        </w:rPr>
        <w:t>29</w:t>
      </w:r>
      <w:r w:rsidR="00764551">
        <w:rPr>
          <w:color w:val="000000"/>
          <w:sz w:val="30"/>
          <w:szCs w:val="30"/>
        </w:rPr>
        <w:t xml:space="preserve"> </w:t>
      </w:r>
      <w:r w:rsidRPr="007C077D">
        <w:rPr>
          <w:color w:val="000000"/>
          <w:sz w:val="30"/>
          <w:szCs w:val="30"/>
        </w:rPr>
        <w:t>7697911(</w:t>
      </w:r>
      <w:proofErr w:type="spellStart"/>
      <w:r w:rsidRPr="007C077D">
        <w:rPr>
          <w:color w:val="000000"/>
          <w:sz w:val="30"/>
          <w:szCs w:val="30"/>
        </w:rPr>
        <w:t>мтс</w:t>
      </w:r>
      <w:proofErr w:type="spellEnd"/>
      <w:r w:rsidRPr="007C077D">
        <w:rPr>
          <w:color w:val="000000"/>
          <w:sz w:val="30"/>
          <w:szCs w:val="30"/>
        </w:rPr>
        <w:t>).</w:t>
      </w:r>
    </w:p>
    <w:p w:rsidR="00764551" w:rsidRDefault="00764551" w:rsidP="007C07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764551" w:rsidRDefault="009906EE" w:rsidP="007C07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bookmarkStart w:id="0" w:name="_GoBack"/>
      <w:bookmarkEnd w:id="0"/>
      <w:r w:rsidRPr="007C077D">
        <w:rPr>
          <w:color w:val="000000"/>
          <w:sz w:val="30"/>
          <w:szCs w:val="30"/>
        </w:rPr>
        <w:t>Ст</w:t>
      </w:r>
      <w:r w:rsidR="00764551">
        <w:rPr>
          <w:color w:val="000000"/>
          <w:sz w:val="30"/>
          <w:szCs w:val="30"/>
        </w:rPr>
        <w:t xml:space="preserve">арший </w:t>
      </w:r>
      <w:r w:rsidRPr="007C077D">
        <w:rPr>
          <w:color w:val="000000"/>
          <w:sz w:val="30"/>
          <w:szCs w:val="30"/>
        </w:rPr>
        <w:t xml:space="preserve">госинспектор </w:t>
      </w:r>
    </w:p>
    <w:p w:rsidR="009906EE" w:rsidRPr="007C077D" w:rsidRDefault="009906EE" w:rsidP="007C07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C077D">
        <w:rPr>
          <w:color w:val="000000"/>
          <w:sz w:val="30"/>
          <w:szCs w:val="30"/>
        </w:rPr>
        <w:t xml:space="preserve">Глубокской межрайонной инспекции                    </w:t>
      </w:r>
      <w:proofErr w:type="spellStart"/>
      <w:r w:rsidRPr="007C077D">
        <w:rPr>
          <w:color w:val="000000"/>
          <w:sz w:val="30"/>
          <w:szCs w:val="30"/>
        </w:rPr>
        <w:t>Д.И.Барило</w:t>
      </w:r>
      <w:proofErr w:type="spellEnd"/>
      <w:r w:rsidRPr="007C077D">
        <w:rPr>
          <w:color w:val="000000"/>
          <w:sz w:val="30"/>
          <w:szCs w:val="30"/>
        </w:rPr>
        <w:t xml:space="preserve">    </w:t>
      </w:r>
    </w:p>
    <w:p w:rsidR="009906EE" w:rsidRPr="007C077D" w:rsidRDefault="009906EE" w:rsidP="007C07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E56EB4" w:rsidRPr="007C077D" w:rsidRDefault="00E56EB4" w:rsidP="007C077D">
      <w:pPr>
        <w:spacing w:after="0" w:line="240" w:lineRule="auto"/>
      </w:pPr>
    </w:p>
    <w:sectPr w:rsidR="00E56EB4" w:rsidRPr="007C077D" w:rsidSect="009906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F1"/>
    <w:rsid w:val="005B45F1"/>
    <w:rsid w:val="00764551"/>
    <w:rsid w:val="007C077D"/>
    <w:rsid w:val="009906EE"/>
    <w:rsid w:val="00E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2021-11-25T11:22:00Z</dcterms:created>
  <dcterms:modified xsi:type="dcterms:W3CDTF">2021-11-25T12:02:00Z</dcterms:modified>
</cp:coreProperties>
</file>