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71" w:rsidRPr="002C0E71" w:rsidRDefault="002C0E71" w:rsidP="002C0E7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C0E71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2C0E71" w:rsidRPr="002C0E71" w:rsidRDefault="002C0E71" w:rsidP="002C0E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C0E71">
        <w:rPr>
          <w:rFonts w:ascii="Times New Roman" w:hAnsi="Times New Roman" w:cs="Times New Roman"/>
          <w:sz w:val="30"/>
          <w:szCs w:val="30"/>
        </w:rPr>
        <w:t xml:space="preserve">встреч доверенных лиц кандидата  в депутаты Палаты представителей Национального собрания Республики Беларусь Андрейченко Владимира Павловича с населением </w:t>
      </w:r>
      <w:r w:rsidRPr="002C0E71">
        <w:rPr>
          <w:rFonts w:ascii="Times New Roman" w:hAnsi="Times New Roman" w:cs="Times New Roman"/>
          <w:b/>
          <w:sz w:val="30"/>
          <w:szCs w:val="30"/>
        </w:rPr>
        <w:t xml:space="preserve"> Глубокского района</w:t>
      </w:r>
    </w:p>
    <w:p w:rsidR="002C0E71" w:rsidRPr="002C0E71" w:rsidRDefault="002C0E71" w:rsidP="002C0E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010"/>
        <w:gridCol w:w="4695"/>
      </w:tblGrid>
      <w:tr w:rsidR="002C0E71" w:rsidRPr="002C0E71" w:rsidTr="002C0E71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Место проведения встречи</w:t>
            </w:r>
          </w:p>
        </w:tc>
      </w:tr>
      <w:tr w:rsidR="002C0E71" w:rsidTr="002C0E71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11.11.2019</w:t>
            </w:r>
          </w:p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12.00 – 13.00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зрительный зал филиала № 10 </w:t>
            </w:r>
            <w:proofErr w:type="spellStart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Ломашевский</w:t>
            </w:r>
            <w:proofErr w:type="spellEnd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 центр культуры государственного учреждения культуры «</w:t>
            </w:r>
            <w:proofErr w:type="spellStart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Глубокская</w:t>
            </w:r>
            <w:proofErr w:type="spellEnd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 централизованная клубная система»</w:t>
            </w:r>
          </w:p>
        </w:tc>
      </w:tr>
      <w:tr w:rsidR="002C0E71" w:rsidTr="002C0E71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12.11.2019</w:t>
            </w:r>
          </w:p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13.00 – 13.30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зрительный зал филиала № 15 </w:t>
            </w:r>
            <w:proofErr w:type="spellStart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Дерковщинский</w:t>
            </w:r>
            <w:proofErr w:type="spellEnd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 центр культуры Государственного учреждения культуры «</w:t>
            </w:r>
            <w:proofErr w:type="spellStart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Глубокская</w:t>
            </w:r>
            <w:proofErr w:type="spellEnd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 централизованная клубная система»</w:t>
            </w:r>
          </w:p>
        </w:tc>
      </w:tr>
      <w:tr w:rsidR="002C0E71" w:rsidTr="002C0E71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12.11.2019</w:t>
            </w:r>
          </w:p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13.00 – 14.00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актовый зал Государственного учреждения образования «</w:t>
            </w:r>
            <w:proofErr w:type="spellStart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Озерецкая</w:t>
            </w:r>
            <w:proofErr w:type="spellEnd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 - средняя школа Глубокского района»</w:t>
            </w:r>
          </w:p>
        </w:tc>
      </w:tr>
      <w:tr w:rsidR="002C0E71" w:rsidTr="002C0E71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14.11.2019</w:t>
            </w:r>
          </w:p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13.00 – 13.30</w:t>
            </w:r>
          </w:p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1" w:rsidRPr="002C0E71" w:rsidRDefault="002C0E71" w:rsidP="002C0E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унитарного предприятия «Глубокский </w:t>
            </w:r>
            <w:proofErr w:type="spellStart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>молочноконсервный</w:t>
            </w:r>
            <w:proofErr w:type="spellEnd"/>
            <w:r w:rsidRPr="002C0E71">
              <w:rPr>
                <w:rFonts w:ascii="Times New Roman" w:hAnsi="Times New Roman" w:cs="Times New Roman"/>
                <w:sz w:val="30"/>
                <w:szCs w:val="30"/>
              </w:rPr>
              <w:t xml:space="preserve"> комбинат»</w:t>
            </w:r>
          </w:p>
        </w:tc>
      </w:tr>
    </w:tbl>
    <w:p w:rsidR="00DB513C" w:rsidRPr="002C0E71" w:rsidRDefault="00DB513C" w:rsidP="002C0E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B513C" w:rsidRPr="002C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1E"/>
    <w:rsid w:val="00216B1E"/>
    <w:rsid w:val="002C0E71"/>
    <w:rsid w:val="00D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SPecialiST RePack &amp; SanBuild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2019-11-11T06:35:00Z</dcterms:created>
  <dcterms:modified xsi:type="dcterms:W3CDTF">2019-11-11T06:37:00Z</dcterms:modified>
</cp:coreProperties>
</file>