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A2" w:rsidRPr="00C54719" w:rsidRDefault="00672AA2" w:rsidP="00672AA2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</w:rPr>
        <w:t>Извещение</w:t>
      </w:r>
      <w:r w:rsidRPr="00C54719">
        <w:rPr>
          <w:sz w:val="30"/>
          <w:szCs w:val="30"/>
        </w:rPr>
        <w:t xml:space="preserve"> о проведении общественного обсуждения </w:t>
      </w:r>
      <w:r>
        <w:rPr>
          <w:sz w:val="30"/>
          <w:szCs w:val="30"/>
        </w:rPr>
        <w:t>архитектурно-планировочной концепции объекта «40-квартирный жилой дом в                  г. Глубокое, ул. Ленина, 133А</w:t>
      </w:r>
      <w:r w:rsidRPr="00C54719">
        <w:rPr>
          <w:sz w:val="30"/>
          <w:szCs w:val="30"/>
        </w:rPr>
        <w:t>»</w:t>
      </w:r>
    </w:p>
    <w:p w:rsidR="00672AA2" w:rsidRPr="00C55DC5" w:rsidRDefault="00672AA2" w:rsidP="00672AA2">
      <w:pPr>
        <w:jc w:val="center"/>
        <w:rPr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6213"/>
      </w:tblGrid>
      <w:tr w:rsidR="00672AA2" w:rsidRPr="00307254" w:rsidTr="005F4756">
        <w:trPr>
          <w:trHeight w:val="541"/>
        </w:trPr>
        <w:tc>
          <w:tcPr>
            <w:tcW w:w="3132" w:type="dxa"/>
            <w:shd w:val="clear" w:color="auto" w:fill="auto"/>
          </w:tcPr>
          <w:p w:rsidR="00672AA2" w:rsidRPr="00734F17" w:rsidRDefault="00672AA2" w:rsidP="00AB28E2">
            <w:pPr>
              <w:jc w:val="both"/>
            </w:pPr>
            <w:r>
              <w:t>Наименование проекта</w:t>
            </w:r>
          </w:p>
        </w:tc>
        <w:tc>
          <w:tcPr>
            <w:tcW w:w="6213" w:type="dxa"/>
            <w:shd w:val="clear" w:color="auto" w:fill="auto"/>
          </w:tcPr>
          <w:p w:rsidR="00672AA2" w:rsidRPr="00705735" w:rsidRDefault="00672AA2" w:rsidP="00AB28E2">
            <w:pPr>
              <w:jc w:val="both"/>
            </w:pPr>
            <w:r>
              <w:t>Архитектурно-планировочная концепция объекта «40- квартирный жилой дом в г. Глубокое, ул. Ленина, 133А»</w:t>
            </w:r>
          </w:p>
        </w:tc>
      </w:tr>
      <w:tr w:rsidR="00DD617F" w:rsidRPr="00307254" w:rsidTr="005F4756">
        <w:trPr>
          <w:trHeight w:val="51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bookmarkStart w:id="0" w:name="_GoBack" w:colFirst="1" w:colLast="1"/>
            <w:r>
              <w:t>Цель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Улучшение жилищных условий граждан</w:t>
            </w:r>
          </w:p>
        </w:tc>
      </w:tr>
      <w:bookmarkEnd w:id="0"/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Земельный участок, на котором планируется реализация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Площадь земельного участка 0,5320 га</w:t>
            </w:r>
          </w:p>
          <w:p w:rsidR="00DD617F" w:rsidRPr="009B7D8A" w:rsidRDefault="00DD617F" w:rsidP="00DD617F">
            <w:pPr>
              <w:jc w:val="both"/>
            </w:pPr>
            <w:r>
              <w:t xml:space="preserve">В соответствии с генпланом г. Глубокое, утвержденным решением Глубокского районного Совета депутатов от 12 сентября 2012 г. № 140) </w:t>
            </w:r>
            <w:r w:rsidRPr="009B7D8A">
              <w:t>по функциональному назначению</w:t>
            </w:r>
            <w:r>
              <w:t xml:space="preserve"> земельный участок </w:t>
            </w:r>
            <w:r w:rsidRPr="009B7D8A">
              <w:t>относится к многоквартирной жилой застройке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Дата начала и дата окончания проведения общественного обсуждения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с 6 по 30 ноября 2019 г.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 xml:space="preserve">Дата, время и место проведения экспозиции (выставки) проекта 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с 6 по 20 ноября 2019 г. в рабочие дни с</w:t>
            </w:r>
            <w:r w:rsidRPr="00307254">
              <w:rPr>
                <w:sz w:val="30"/>
                <w:szCs w:val="30"/>
              </w:rPr>
              <w:t xml:space="preserve"> </w:t>
            </w:r>
            <w:r w:rsidRPr="00721567">
              <w:t>8.00 до 13.00, с 14.00 до 17.00</w:t>
            </w:r>
            <w:r>
              <w:t xml:space="preserve"> в отделе архитектуры и строительства, жилищно-коммунального хозяйства Глубокского районного исполнительного комитета</w:t>
            </w:r>
            <w:r w:rsidRPr="007B656C">
              <w:t>,</w:t>
            </w:r>
            <w:r>
              <w:t xml:space="preserve"> </w:t>
            </w:r>
            <w:r w:rsidRPr="007C544B">
              <w:t xml:space="preserve">Витебская обл., </w:t>
            </w:r>
            <w:r>
              <w:t xml:space="preserve">                </w:t>
            </w:r>
            <w:r w:rsidRPr="007C544B">
              <w:t>г. Глубокое, ул. Ленина, 42</w:t>
            </w:r>
            <w:r>
              <w:t xml:space="preserve">, </w:t>
            </w:r>
            <w:proofErr w:type="spellStart"/>
            <w:r w:rsidRPr="007B656C">
              <w:t>каб</w:t>
            </w:r>
            <w:proofErr w:type="spellEnd"/>
            <w:r w:rsidRPr="007B656C">
              <w:t>. 17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Дата, время и место проведения презентации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Необходимость отсутствует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Место и условия доступа к материалам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С материалами проекта можно ознакомиться в отделе архитектуры и строительства, жилищно-коммунального хозяйства Глубокского районного исполнительного комитета в рабочие дни с</w:t>
            </w:r>
            <w:r w:rsidRPr="00307254">
              <w:rPr>
                <w:sz w:val="30"/>
                <w:szCs w:val="30"/>
              </w:rPr>
              <w:t xml:space="preserve"> </w:t>
            </w:r>
            <w:r w:rsidRPr="00721567">
              <w:t>8.00 до 13.00, с 14.00 до 17.00</w:t>
            </w:r>
            <w:r>
              <w:t xml:space="preserve">, </w:t>
            </w:r>
            <w:r w:rsidRPr="007C544B">
              <w:t>Витебская обл., г. Глубокое, ул. Ленина, 42</w:t>
            </w:r>
            <w:r>
              <w:t>,</w:t>
            </w:r>
            <w:r w:rsidRPr="007B656C">
              <w:t xml:space="preserve"> </w:t>
            </w:r>
            <w:proofErr w:type="spellStart"/>
            <w:r w:rsidRPr="007B656C">
              <w:t>каб</w:t>
            </w:r>
            <w:proofErr w:type="spellEnd"/>
            <w:r w:rsidRPr="007B656C">
              <w:t>. 17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Наименование организатора общественного обсуждения, его место нахождения, номер телефона и адрес электронной почты для направления замечаний и (или) предложений по проекту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Глубокский районный исполнительный комитет</w:t>
            </w:r>
          </w:p>
          <w:p w:rsidR="00DD617F" w:rsidRPr="007C544B" w:rsidRDefault="00DD617F" w:rsidP="00DD617F">
            <w:pPr>
              <w:jc w:val="both"/>
            </w:pPr>
            <w:r w:rsidRPr="007C544B">
              <w:t xml:space="preserve">211800, Витебская обл., г. Глубокое, ул. Ленина, </w:t>
            </w:r>
            <w:proofErr w:type="gramStart"/>
            <w:r w:rsidRPr="007C544B">
              <w:t xml:space="preserve">42, </w:t>
            </w:r>
            <w:r>
              <w:t xml:space="preserve">  </w:t>
            </w:r>
            <w:proofErr w:type="gramEnd"/>
            <w:r>
              <w:t xml:space="preserve">             </w:t>
            </w:r>
            <w:r w:rsidRPr="007C544B">
              <w:t>тел. 8</w:t>
            </w:r>
            <w:r>
              <w:t>(</w:t>
            </w:r>
            <w:r w:rsidRPr="007C544B">
              <w:t>02156</w:t>
            </w:r>
            <w:r>
              <w:t>)</w:t>
            </w:r>
            <w:r w:rsidRPr="007C544B">
              <w:t xml:space="preserve"> 2 </w:t>
            </w:r>
            <w:r>
              <w:t>21</w:t>
            </w:r>
            <w:r w:rsidRPr="007C544B">
              <w:t xml:space="preserve"> </w:t>
            </w:r>
            <w:r>
              <w:t>32,</w:t>
            </w:r>
            <w:r w:rsidRPr="007C544B">
              <w:t xml:space="preserve"> </w:t>
            </w:r>
            <w:proofErr w:type="spellStart"/>
            <w:r w:rsidRPr="007C544B">
              <w:t>тел.факс</w:t>
            </w:r>
            <w:proofErr w:type="spellEnd"/>
            <w:r w:rsidRPr="007C544B">
              <w:t xml:space="preserve"> 8</w:t>
            </w:r>
            <w:r>
              <w:t>(</w:t>
            </w:r>
            <w:r w:rsidRPr="007C544B">
              <w:t>02156</w:t>
            </w:r>
            <w:r>
              <w:t>)</w:t>
            </w:r>
            <w:r w:rsidRPr="007C544B">
              <w:t xml:space="preserve"> 2 15 73</w:t>
            </w:r>
          </w:p>
          <w:p w:rsidR="00DD617F" w:rsidRDefault="00DD617F" w:rsidP="00DD617F">
            <w:pPr>
              <w:jc w:val="both"/>
            </w:pPr>
            <w:hyperlink r:id="rId4" w:history="1">
              <w:r w:rsidRPr="00244C83">
                <w:rPr>
                  <w:rStyle w:val="a3"/>
                </w:rPr>
                <w:t>http://glubokoe.vitebsk-region.gov.by/ru/social-reception/</w:t>
              </w:r>
            </w:hyperlink>
          </w:p>
          <w:p w:rsidR="00DD617F" w:rsidRDefault="00DD617F" w:rsidP="00DD617F">
            <w:pPr>
              <w:jc w:val="both"/>
            </w:pPr>
            <w:r w:rsidRPr="008D4057">
              <w:t xml:space="preserve"> </w:t>
            </w:r>
          </w:p>
          <w:p w:rsidR="00DD617F" w:rsidRPr="007C544B" w:rsidRDefault="00DD617F" w:rsidP="00DD617F">
            <w:pPr>
              <w:jc w:val="both"/>
            </w:pPr>
          </w:p>
          <w:p w:rsidR="00DD617F" w:rsidRDefault="00DD617F" w:rsidP="00DD617F">
            <w:pPr>
              <w:jc w:val="both"/>
            </w:pP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Срок подачи участниками общественного обсуждения замечаний и (или) предложений, форме и методе их представления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с 6 по 30 ноября 2019 г.:</w:t>
            </w:r>
          </w:p>
          <w:p w:rsidR="00DD617F" w:rsidRDefault="00DD617F" w:rsidP="00DD617F">
            <w:pPr>
              <w:jc w:val="both"/>
            </w:pPr>
            <w:r>
              <w:t>в письменной форме – в журнале по проведению общественных обсуждений (</w:t>
            </w:r>
            <w:proofErr w:type="spellStart"/>
            <w:r>
              <w:t>каб</w:t>
            </w:r>
            <w:proofErr w:type="spellEnd"/>
            <w:r>
              <w:t xml:space="preserve">. 17 здания Глубокского районного исполнительного комитета) или посредством почтовой связи (211800, Витебская обл., г. </w:t>
            </w:r>
            <w:proofErr w:type="gramStart"/>
            <w:r>
              <w:t xml:space="preserve">Глубокое,   </w:t>
            </w:r>
            <w:proofErr w:type="gramEnd"/>
            <w:r>
              <w:t xml:space="preserve">              ул. Ленина, 42);</w:t>
            </w:r>
          </w:p>
          <w:p w:rsidR="00DD617F" w:rsidRDefault="00DD617F" w:rsidP="00DD617F">
            <w:pPr>
              <w:jc w:val="both"/>
            </w:pPr>
            <w:r>
              <w:t xml:space="preserve">в электронной форме – </w:t>
            </w:r>
            <w:hyperlink r:id="rId5" w:history="1">
              <w:r w:rsidRPr="00244C83">
                <w:rPr>
                  <w:rStyle w:val="a3"/>
                </w:rPr>
                <w:t>http://glubokoe.vitebsk-region.gov.by/ru/social-reception/</w:t>
              </w:r>
            </w:hyperlink>
          </w:p>
          <w:p w:rsidR="00DD617F" w:rsidRDefault="00DD617F" w:rsidP="00DD617F">
            <w:pPr>
              <w:jc w:val="both"/>
            </w:pP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Архитектурно-</w:t>
            </w:r>
            <w:proofErr w:type="spellStart"/>
            <w:r>
              <w:t>градострои</w:t>
            </w:r>
            <w:proofErr w:type="spellEnd"/>
            <w:r>
              <w:t xml:space="preserve">-тельный совет, </w:t>
            </w:r>
            <w:proofErr w:type="spellStart"/>
            <w:r>
              <w:t>рассматри-вающий</w:t>
            </w:r>
            <w:proofErr w:type="spellEnd"/>
            <w:r>
              <w:t xml:space="preserve"> замечания и (или) </w:t>
            </w:r>
            <w:r>
              <w:lastRenderedPageBreak/>
              <w:t>предложения участников общественного обсуждения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lastRenderedPageBreak/>
              <w:t xml:space="preserve">Витебский областной архитектурно-градостроительный совет 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lastRenderedPageBreak/>
              <w:t>Заказчик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Государственное предприятие «УКС Глубокского района»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Разработчик проекта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 xml:space="preserve">Государственное предприятие «Институт </w:t>
            </w:r>
            <w:proofErr w:type="spellStart"/>
            <w:r>
              <w:t>Витебсксельстройпроект</w:t>
            </w:r>
            <w:proofErr w:type="spellEnd"/>
            <w:r>
              <w:t>»</w:t>
            </w:r>
          </w:p>
        </w:tc>
      </w:tr>
      <w:tr w:rsidR="00DD617F" w:rsidRPr="00307254" w:rsidTr="005F4756">
        <w:trPr>
          <w:trHeight w:val="333"/>
        </w:trPr>
        <w:tc>
          <w:tcPr>
            <w:tcW w:w="3132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Дата размещения извещения</w:t>
            </w:r>
          </w:p>
        </w:tc>
        <w:tc>
          <w:tcPr>
            <w:tcW w:w="6213" w:type="dxa"/>
            <w:shd w:val="clear" w:color="auto" w:fill="auto"/>
          </w:tcPr>
          <w:p w:rsidR="00DD617F" w:rsidRDefault="00DD617F" w:rsidP="00DD617F">
            <w:pPr>
              <w:jc w:val="both"/>
            </w:pPr>
            <w:r>
              <w:t>6 ноября 2019 г.</w:t>
            </w:r>
          </w:p>
        </w:tc>
      </w:tr>
    </w:tbl>
    <w:p w:rsidR="006D0B07" w:rsidRDefault="006D0B07"/>
    <w:sectPr w:rsidR="006D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B8"/>
    <w:rsid w:val="00471DB8"/>
    <w:rsid w:val="005F4756"/>
    <w:rsid w:val="00672AA2"/>
    <w:rsid w:val="006D0B07"/>
    <w:rsid w:val="00DD617F"/>
    <w:rsid w:val="00E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0E8D-A60C-4BB2-A20F-6430BAD0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A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2AA2"/>
    <w:rPr>
      <w:color w:val="0000FF"/>
      <w:u w:val="single"/>
    </w:rPr>
  </w:style>
  <w:style w:type="paragraph" w:customStyle="1" w:styleId="a4">
    <w:name w:val="Знак"/>
    <w:basedOn w:val="a"/>
    <w:autoRedefine/>
    <w:rsid w:val="00672AA2"/>
    <w:pPr>
      <w:autoSpaceDE w:val="0"/>
      <w:autoSpaceDN w:val="0"/>
      <w:adjustRightInd w:val="0"/>
      <w:spacing w:before="240"/>
      <w:jc w:val="both"/>
    </w:pPr>
    <w:rPr>
      <w:sz w:val="32"/>
      <w:szCs w:val="3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lubokoe.vitebsk-region.gov.by/ru/social-reception/" TargetMode="External"/><Relationship Id="rId4" Type="http://schemas.openxmlformats.org/officeDocument/2006/relationships/hyperlink" Target="http://glubokoe.vitebsk-region.gov.by/ru/social-rece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2019-11-01T12:46:00Z</dcterms:created>
  <dcterms:modified xsi:type="dcterms:W3CDTF">2019-11-01T13:17:00Z</dcterms:modified>
</cp:coreProperties>
</file>