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73" w:rsidRDefault="009D7073" w:rsidP="009D7073">
      <w:pPr>
        <w:ind w:firstLine="851"/>
        <w:jc w:val="center"/>
        <w:rPr>
          <w:color w:val="1F1F1F"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Извещение о продаже без проведения аукциона пустующего жилого дома за одну базовую величину в соответствии </w:t>
      </w:r>
      <w:r>
        <w:rPr>
          <w:color w:val="1F1F1F"/>
          <w:sz w:val="30"/>
          <w:szCs w:val="30"/>
        </w:rPr>
        <w:t>с Указом Президента Республики Беларусь от 24 марта 2021 г. № 116</w:t>
      </w:r>
    </w:p>
    <w:p w:rsidR="009D7073" w:rsidRDefault="009D7073" w:rsidP="009D7073">
      <w:pPr>
        <w:ind w:firstLine="851"/>
        <w:jc w:val="center"/>
        <w:rPr>
          <w:sz w:val="30"/>
          <w:szCs w:val="30"/>
        </w:rPr>
      </w:pPr>
      <w:r>
        <w:rPr>
          <w:color w:val="1F1F1F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345"/>
        <w:gridCol w:w="6154"/>
      </w:tblGrid>
      <w:tr w:rsidR="009D7073" w:rsidTr="00280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Адрес и характеристика пустующего дома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Витебская область, Глубокский р</w:t>
            </w:r>
            <w:r w:rsidR="00DB3D51">
              <w:rPr>
                <w:sz w:val="26"/>
                <w:szCs w:val="26"/>
                <w:lang w:eastAsia="en-US"/>
              </w:rPr>
              <w:t>айон, Пс</w:t>
            </w:r>
            <w:r w:rsidR="00CA7B3F">
              <w:rPr>
                <w:sz w:val="26"/>
                <w:szCs w:val="26"/>
                <w:lang w:eastAsia="en-US"/>
              </w:rPr>
              <w:t>уевский сельсовет, аг. Псуя</w:t>
            </w:r>
            <w:r>
              <w:rPr>
                <w:sz w:val="26"/>
                <w:szCs w:val="26"/>
                <w:lang w:eastAsia="en-US"/>
              </w:rPr>
              <w:t xml:space="preserve"> ул. </w:t>
            </w:r>
            <w:r w:rsidR="00B153A9">
              <w:rPr>
                <w:sz w:val="26"/>
                <w:szCs w:val="26"/>
                <w:lang w:val="be-BY" w:eastAsia="en-US"/>
              </w:rPr>
              <w:t>Ленина</w:t>
            </w:r>
            <w:r w:rsidR="00CA7B3F">
              <w:rPr>
                <w:sz w:val="26"/>
                <w:szCs w:val="26"/>
                <w:lang w:eastAsia="en-US"/>
              </w:rPr>
              <w:t>, д. 1</w:t>
            </w:r>
          </w:p>
        </w:tc>
      </w:tr>
    </w:tbl>
    <w:p w:rsidR="009D7073" w:rsidRDefault="009D7073" w:rsidP="009D7073">
      <w:pPr>
        <w:rPr>
          <w:sz w:val="30"/>
          <w:szCs w:val="30"/>
          <w:lang w:eastAsia="en-US"/>
        </w:rPr>
      </w:pPr>
      <w:r>
        <w:rPr>
          <w:sz w:val="30"/>
          <w:szCs w:val="30"/>
        </w:rPr>
        <w:tab/>
        <w:t xml:space="preserve">Характеристика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2403"/>
        <w:gridCol w:w="6127"/>
      </w:tblGrid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Сведения 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Капит</w:t>
            </w:r>
            <w:r w:rsidR="00B153A9">
              <w:rPr>
                <w:sz w:val="26"/>
                <w:szCs w:val="26"/>
                <w:lang w:eastAsia="en-US"/>
              </w:rPr>
              <w:t>альное строение (жилой дом) 1938</w:t>
            </w:r>
            <w:r>
              <w:rPr>
                <w:sz w:val="26"/>
                <w:szCs w:val="26"/>
                <w:lang w:eastAsia="en-US"/>
              </w:rPr>
              <w:t xml:space="preserve"> года постройки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Имущественные права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01536B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признан выморочным наследством</w:t>
            </w:r>
            <w:r w:rsidR="009D7073">
              <w:rPr>
                <w:sz w:val="26"/>
                <w:szCs w:val="26"/>
                <w:lang w:eastAsia="en-US"/>
              </w:rPr>
              <w:t xml:space="preserve"> и передан в собственность Псуевского сельского Совета согласно решени</w:t>
            </w:r>
            <w:r>
              <w:rPr>
                <w:sz w:val="26"/>
                <w:szCs w:val="26"/>
                <w:lang w:eastAsia="en-US"/>
              </w:rPr>
              <w:t>ю су</w:t>
            </w:r>
            <w:r w:rsidR="00B153A9">
              <w:rPr>
                <w:sz w:val="26"/>
                <w:szCs w:val="26"/>
                <w:lang w:eastAsia="en-US"/>
              </w:rPr>
              <w:t xml:space="preserve">да Глубокского района  от 20 </w:t>
            </w:r>
            <w:r w:rsidR="00CA7B3F">
              <w:rPr>
                <w:sz w:val="26"/>
                <w:szCs w:val="26"/>
                <w:lang w:eastAsia="en-US"/>
              </w:rPr>
              <w:t>ноября 2024</w:t>
            </w:r>
            <w:r w:rsidR="009D7073">
              <w:rPr>
                <w:sz w:val="26"/>
                <w:szCs w:val="26"/>
                <w:lang w:eastAsia="en-US"/>
              </w:rPr>
              <w:t xml:space="preserve"> г.</w:t>
            </w:r>
            <w:r w:rsidR="00B153A9">
              <w:rPr>
                <w:sz w:val="26"/>
                <w:szCs w:val="26"/>
                <w:lang w:eastAsia="en-US"/>
              </w:rPr>
              <w:t xml:space="preserve">, вступило в силу 06.12.2024 г. 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Размеры и общая площадь жилых помещений кв. м 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 износа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Default="008163A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5*5,5</w:t>
            </w:r>
            <w:r w:rsidR="009D7073">
              <w:rPr>
                <w:sz w:val="26"/>
                <w:szCs w:val="26"/>
                <w:lang w:eastAsia="en-US"/>
              </w:rPr>
              <w:t xml:space="preserve"> м</w:t>
            </w:r>
          </w:p>
          <w:p w:rsidR="009D7073" w:rsidRDefault="00B153A9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27,5</w:t>
            </w:r>
            <w:r w:rsidR="009D7073">
              <w:rPr>
                <w:sz w:val="26"/>
                <w:szCs w:val="26"/>
                <w:lang w:eastAsia="en-US"/>
              </w:rPr>
              <w:t xml:space="preserve"> кв. м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</w:p>
          <w:p w:rsidR="009D7073" w:rsidRDefault="008163A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</w:t>
            </w:r>
            <w:r w:rsidR="009D7073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комнат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DB3D51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 основных конструктивных элементов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Фундамент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бутовый</w:t>
            </w:r>
            <w:r w:rsidR="008163AF">
              <w:rPr>
                <w:sz w:val="26"/>
                <w:szCs w:val="26"/>
                <w:lang w:eastAsia="en-US"/>
              </w:rPr>
              <w:t>, имеет трещины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бревенчатые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Перекрытия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деревянное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Кровля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асбестоцементные листы</w:t>
            </w:r>
            <w:r w:rsidR="001F2490">
              <w:rPr>
                <w:sz w:val="26"/>
                <w:szCs w:val="26"/>
                <w:lang w:eastAsia="en-US"/>
              </w:rPr>
              <w:t>, местами повреждены</w:t>
            </w:r>
            <w:r w:rsidR="008163AF">
              <w:rPr>
                <w:sz w:val="26"/>
                <w:szCs w:val="26"/>
                <w:lang w:eastAsia="en-US"/>
              </w:rPr>
              <w:t>, фронтоны отсутствуют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Полы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дощатые</w:t>
            </w:r>
            <w:r w:rsidR="001F2490">
              <w:rPr>
                <w:sz w:val="26"/>
                <w:szCs w:val="26"/>
                <w:lang w:eastAsia="en-US"/>
              </w:rPr>
              <w:t>, частично отсутствуют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окон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</w:t>
            </w:r>
            <w:r w:rsidR="008163AF">
              <w:rPr>
                <w:sz w:val="26"/>
                <w:szCs w:val="26"/>
                <w:lang w:eastAsia="en-US"/>
              </w:rPr>
              <w:t>, частично отсутствуют</w:t>
            </w:r>
          </w:p>
        </w:tc>
      </w:tr>
      <w:tr w:rsidR="009D7073" w:rsidTr="0084210F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дверные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163A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отсутствуют</w:t>
            </w:r>
          </w:p>
        </w:tc>
      </w:tr>
      <w:tr w:rsidR="009D7073" w:rsidTr="00E11FE2">
        <w:trPr>
          <w:trHeight w:val="2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Внутренняя отделка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163A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Инженерное оборудование 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Отопление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1F2490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Канализация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Электроосвещение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163A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Газоснабжение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Составные части и принадлежности объекта 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Холодная пристройка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C3EDE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 сведений</w:t>
            </w:r>
          </w:p>
        </w:tc>
      </w:tr>
      <w:tr w:rsidR="009D7073" w:rsidTr="0084210F">
        <w:trPr>
          <w:trHeight w:val="2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Сарай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163A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rPr>
          <w:trHeight w:val="23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Этажность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одноэтажный</w:t>
            </w:r>
          </w:p>
        </w:tc>
      </w:tr>
    </w:tbl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Характеристика земельного участка</w:t>
      </w:r>
    </w:p>
    <w:p w:rsidR="009D7073" w:rsidRDefault="009D7073" w:rsidP="009D7073">
      <w:pPr>
        <w:jc w:val="center"/>
        <w:rPr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80"/>
        <w:gridCol w:w="6231"/>
      </w:tblGrid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Кадастровый номер земе</w:t>
            </w:r>
            <w:r w:rsidR="00280172">
              <w:rPr>
                <w:sz w:val="26"/>
                <w:szCs w:val="26"/>
                <w:lang w:eastAsia="en-US"/>
              </w:rPr>
              <w:t xml:space="preserve">льного участка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B153A9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Имущественные права, ограничения (обременения) прав на земельный участок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B153A9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права не зарегистрированы</w:t>
            </w:r>
          </w:p>
        </w:tc>
      </w:tr>
    </w:tbl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pStyle w:val="a4"/>
        <w:shd w:val="clear" w:color="auto" w:fill="auto"/>
        <w:tabs>
          <w:tab w:val="left" w:pos="1192"/>
        </w:tabs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Претендентом на покупку пустующего дома до истечения 30 календарных дней со дня опубликования сведений о прямой продаже пустующего дома представляются лично либо через своего представителя в Псуевский сельский исполнительный комитет следующие документы:</w:t>
      </w:r>
    </w:p>
    <w:p w:rsidR="009D7073" w:rsidRDefault="009D7073" w:rsidP="009D7073">
      <w:pPr>
        <w:pStyle w:val="a4"/>
        <w:shd w:val="clear" w:color="auto" w:fill="auto"/>
        <w:ind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гражданином – копия документа, удостоверяющего личность,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гражданина – доверенность, оформленная в соответствии с требованиями законодательства;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9D7073" w:rsidRDefault="009D7073" w:rsidP="009D7073">
      <w:pPr>
        <w:pStyle w:val="a4"/>
        <w:shd w:val="clear" w:color="auto" w:fill="auto"/>
        <w:spacing w:line="240" w:lineRule="auto"/>
        <w:ind w:right="20" w:firstLine="7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белорусский или русский язык</w:t>
      </w:r>
      <w:r>
        <w:rPr>
          <w:rFonts w:ascii="Times New Roman" w:hAnsi="Times New Roman"/>
          <w:bCs/>
          <w:sz w:val="30"/>
          <w:szCs w:val="30"/>
        </w:rPr>
        <w:t xml:space="preserve">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>
        <w:rPr>
          <w:rFonts w:ascii="Times New Roman" w:hAnsi="Times New Roman"/>
          <w:sz w:val="30"/>
          <w:szCs w:val="30"/>
        </w:rPr>
        <w:t>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Ознакомление с пустующим жилым домом на местности</w:t>
      </w:r>
      <w:r>
        <w:rPr>
          <w:color w:val="000000"/>
          <w:sz w:val="30"/>
          <w:szCs w:val="30"/>
          <w:shd w:val="clear" w:color="auto" w:fill="FFFFFF"/>
        </w:rPr>
        <w:t xml:space="preserve"> осуществляется претендентом на покупку в сопровождении уполномоченного Псуевским сельским исполнительным комитетом лица в любое согласованное ими время в течение установленного срока приема заявлений</w:t>
      </w:r>
      <w:r>
        <w:rPr>
          <w:sz w:val="30"/>
          <w:szCs w:val="30"/>
        </w:rPr>
        <w:t>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Претендент, выразивший согласие на приобретение пустующего дома в частную собственность с внесением платы за него в размере одной базовой величины обязан в течение 10 рабочих дней со дня подписания договора: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внести плату за приобретенный в собственность пустующий жилой дом и возместить затраты на размещение данного извещения;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подать заявление о предоставлении земельного участка;</w:t>
      </w:r>
    </w:p>
    <w:p w:rsidR="009D7073" w:rsidRDefault="009D7073" w:rsidP="009D7073">
      <w:pPr>
        <w:ind w:firstLine="700"/>
        <w:jc w:val="both"/>
        <w:rPr>
          <w:b/>
          <w:bCs/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 xml:space="preserve">после принятия соответствующего решения – обратиться в </w:t>
      </w:r>
      <w:r>
        <w:rPr>
          <w:sz w:val="30"/>
          <w:szCs w:val="30"/>
        </w:rPr>
        <w:t>Глубокский филиал РУП «Витебское областное агентство по государственной регистрации и земельному кадастру»</w:t>
      </w:r>
      <w:r>
        <w:rPr>
          <w:color w:val="1F1F1F"/>
          <w:sz w:val="30"/>
          <w:szCs w:val="30"/>
        </w:rPr>
        <w:t xml:space="preserve"> за государственной регистрацией земельного участка и жилого дома.</w:t>
      </w:r>
    </w:p>
    <w:p w:rsidR="009D7073" w:rsidRPr="009D7073" w:rsidRDefault="009D7073" w:rsidP="009D7073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осуществлена по результатам аукциона.</w:t>
      </w:r>
    </w:p>
    <w:p w:rsidR="001F2490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Адрес, номер контактного телефона: 211816, Витебская область, Глубокский район, аг. Псуя, ул.  Ленина, д. </w:t>
      </w:r>
      <w:r w:rsidR="000E7F2A">
        <w:rPr>
          <w:rFonts w:ascii="Times New Roman" w:hAnsi="Times New Roman"/>
          <w:sz w:val="30"/>
          <w:szCs w:val="30"/>
        </w:rPr>
        <w:t xml:space="preserve">44. </w:t>
      </w:r>
    </w:p>
    <w:p w:rsidR="0084210F" w:rsidRDefault="000E7F2A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Телефон:  8(02156) 3 71 32, 3</w:t>
      </w:r>
      <w:r w:rsidR="00DB3D51">
        <w:rPr>
          <w:rFonts w:ascii="Times New Roman" w:hAnsi="Times New Roman"/>
          <w:sz w:val="30"/>
          <w:szCs w:val="30"/>
        </w:rPr>
        <w:t xml:space="preserve"> 71 43,  </w:t>
      </w:r>
      <w:r w:rsidR="009D7073">
        <w:rPr>
          <w:rFonts w:ascii="Times New Roman" w:hAnsi="Times New Roman"/>
          <w:sz w:val="30"/>
          <w:szCs w:val="30"/>
        </w:rPr>
        <w:t>+</w:t>
      </w:r>
      <w:r w:rsidR="00CA7B3F">
        <w:rPr>
          <w:rFonts w:ascii="Times New Roman" w:hAnsi="Times New Roman"/>
          <w:sz w:val="30"/>
          <w:szCs w:val="30"/>
        </w:rPr>
        <w:t xml:space="preserve">375 (33) 648 26 85. </w:t>
      </w:r>
    </w:p>
    <w:p w:rsidR="00DB3D51" w:rsidRDefault="00CA7B3F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Электронный </w:t>
      </w:r>
      <w:r w:rsidR="00DB3D51">
        <w:rPr>
          <w:rFonts w:ascii="Times New Roman" w:hAnsi="Times New Roman"/>
          <w:sz w:val="30"/>
          <w:szCs w:val="30"/>
        </w:rPr>
        <w:t>адрес: </w:t>
      </w:r>
      <w:proofErr w:type="spellStart"/>
      <w:r w:rsidR="00DB3D51">
        <w:rPr>
          <w:rFonts w:ascii="Times New Roman" w:hAnsi="Times New Roman"/>
          <w:sz w:val="30"/>
          <w:szCs w:val="30"/>
          <w:lang w:val="en-US"/>
        </w:rPr>
        <w:t>psue</w:t>
      </w:r>
      <w:r w:rsidR="00DB3D51">
        <w:rPr>
          <w:rFonts w:ascii="Times New Roman" w:hAnsi="Times New Roman"/>
          <w:sz w:val="30"/>
          <w:szCs w:val="30"/>
        </w:rPr>
        <w:t>vski</w:t>
      </w:r>
      <w:r w:rsidR="0084210F">
        <w:rPr>
          <w:rFonts w:ascii="Times New Roman" w:hAnsi="Times New Roman"/>
          <w:sz w:val="30"/>
          <w:szCs w:val="30"/>
        </w:rPr>
        <w:t>_</w:t>
      </w:r>
      <w:r w:rsidR="00DB3D51">
        <w:rPr>
          <w:rFonts w:ascii="Times New Roman" w:hAnsi="Times New Roman"/>
          <w:sz w:val="30"/>
          <w:szCs w:val="30"/>
        </w:rPr>
        <w:t>isp</w:t>
      </w:r>
      <w:proofErr w:type="spellEnd"/>
      <w:r w:rsidR="00DB3D51">
        <w:rPr>
          <w:rFonts w:ascii="Times New Roman" w:hAnsi="Times New Roman"/>
          <w:sz w:val="30"/>
          <w:szCs w:val="30"/>
        </w:rPr>
        <w:t>@</w:t>
      </w:r>
      <w:proofErr w:type="spellStart"/>
      <w:r w:rsidR="0084210F">
        <w:rPr>
          <w:rFonts w:ascii="Times New Roman" w:hAnsi="Times New Roman"/>
          <w:sz w:val="30"/>
          <w:szCs w:val="30"/>
          <w:lang w:val="en-US"/>
        </w:rPr>
        <w:t>psuev</w:t>
      </w:r>
      <w:proofErr w:type="spellEnd"/>
      <w:r w:rsidR="0084210F" w:rsidRPr="0084210F">
        <w:rPr>
          <w:rFonts w:ascii="Times New Roman" w:hAnsi="Times New Roman"/>
          <w:sz w:val="30"/>
          <w:szCs w:val="30"/>
        </w:rPr>
        <w:t>.</w:t>
      </w:r>
      <w:r w:rsidR="00DB3D51">
        <w:rPr>
          <w:rFonts w:ascii="Times New Roman" w:hAnsi="Times New Roman"/>
          <w:sz w:val="30"/>
          <w:szCs w:val="30"/>
        </w:rPr>
        <w:t>vitebsk.by</w:t>
      </w:r>
    </w:p>
    <w:p w:rsidR="009D7073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</w:p>
    <w:p w:rsidR="009D7073" w:rsidRDefault="009D7073" w:rsidP="009D7073">
      <w:pPr>
        <w:ind w:left="700"/>
        <w:jc w:val="both"/>
        <w:rPr>
          <w:sz w:val="30"/>
          <w:szCs w:val="30"/>
        </w:rPr>
      </w:pPr>
    </w:p>
    <w:p w:rsidR="00B52549" w:rsidRDefault="00B52549"/>
    <w:sectPr w:rsidR="00B5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0A88"/>
    <w:multiLevelType w:val="hybridMultilevel"/>
    <w:tmpl w:val="74E6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D"/>
    <w:rsid w:val="0001536B"/>
    <w:rsid w:val="000E7F2A"/>
    <w:rsid w:val="00103D16"/>
    <w:rsid w:val="00133426"/>
    <w:rsid w:val="001F2490"/>
    <w:rsid w:val="00280172"/>
    <w:rsid w:val="00664080"/>
    <w:rsid w:val="007C128D"/>
    <w:rsid w:val="0080578D"/>
    <w:rsid w:val="008163AF"/>
    <w:rsid w:val="0084210F"/>
    <w:rsid w:val="008C3EDE"/>
    <w:rsid w:val="008D746A"/>
    <w:rsid w:val="009D7073"/>
    <w:rsid w:val="00B153A9"/>
    <w:rsid w:val="00B52549"/>
    <w:rsid w:val="00C16947"/>
    <w:rsid w:val="00CA7B3F"/>
    <w:rsid w:val="00D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A627"/>
  <w15:chartTrackingRefBased/>
  <w15:docId w15:val="{F0D29967-79B9-4095-AB9D-D392077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73"/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707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D7073"/>
    <w:pPr>
      <w:widowControl w:val="0"/>
      <w:shd w:val="clear" w:color="auto" w:fill="FFFFFF"/>
      <w:spacing w:line="347" w:lineRule="exact"/>
      <w:jc w:val="both"/>
    </w:pPr>
    <w:rPr>
      <w:rFonts w:ascii="Calibri" w:hAnsi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D7073"/>
    <w:rPr>
      <w:rFonts w:ascii="Calibri" w:eastAsia="Calibri" w:hAnsi="Calibri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4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26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2024-12-31T11:52:00Z</cp:lastPrinted>
  <dcterms:created xsi:type="dcterms:W3CDTF">2024-12-31T11:26:00Z</dcterms:created>
  <dcterms:modified xsi:type="dcterms:W3CDTF">2024-12-31T11:53:00Z</dcterms:modified>
</cp:coreProperties>
</file>