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Узрэцкі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сельскі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выканаўчы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камітэт</w:t>
      </w:r>
      <w:proofErr w:type="spellEnd"/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: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211828,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вобл.,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раён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в.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Пятроўшчына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6220A7">
        <w:rPr>
          <w:rFonts w:ascii="Times New Roman" w:hAnsi="Times New Roman" w:cs="Times New Roman"/>
          <w:sz w:val="30"/>
          <w:szCs w:val="30"/>
        </w:rPr>
        <w:t>Палявая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,  2</w:t>
      </w:r>
      <w:proofErr w:type="gramEnd"/>
      <w:r w:rsidRPr="006220A7">
        <w:rPr>
          <w:rFonts w:ascii="Times New Roman" w:hAnsi="Times New Roman" w:cs="Times New Roman"/>
          <w:sz w:val="30"/>
          <w:szCs w:val="30"/>
        </w:rPr>
        <w:t>а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: </w:t>
      </w:r>
      <w:bookmarkStart w:id="0" w:name="_GoBack"/>
      <w:bookmarkEnd w:id="0"/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8 (02156) 5 41 06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работы – з 08.00 да 17.00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з 13.00 да 14.00</w:t>
      </w:r>
    </w:p>
    <w:p w:rsid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выхадны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3DA3" w:rsidRPr="00493DA3" w:rsidRDefault="00493DA3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Электронны</w:t>
      </w:r>
      <w:proofErr w:type="spellEnd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адрас</w:t>
      </w:r>
      <w:proofErr w:type="spellEnd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 </w:t>
      </w:r>
      <w:hyperlink r:id="rId4" w:tgtFrame="_blank" w:history="1">
        <w:r w:rsidRPr="00493DA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uzrechski_isp@vitebsk.by</w:t>
        </w:r>
      </w:hyperlink>
    </w:p>
    <w:p w:rsidR="00561342" w:rsidRDefault="00561342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proofErr w:type="gramStart"/>
      <w:r w:rsidRPr="006220A7">
        <w:rPr>
          <w:rFonts w:ascii="Times New Roman" w:hAnsi="Times New Roman" w:cs="Times New Roman"/>
          <w:sz w:val="30"/>
          <w:szCs w:val="30"/>
        </w:rPr>
        <w:t>Дашкевіч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 Пётр</w:t>
      </w:r>
      <w:proofErr w:type="gram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Эдуардавіч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старшыні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: 8 (02156) 5 41 06</w:t>
      </w:r>
    </w:p>
    <w:p w:rsidR="009F0410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юрыдычных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220A7">
        <w:rPr>
          <w:rFonts w:ascii="Times New Roman" w:hAnsi="Times New Roman" w:cs="Times New Roman"/>
          <w:sz w:val="30"/>
          <w:szCs w:val="30"/>
        </w:rPr>
        <w:t xml:space="preserve">і 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індывідуальных</w:t>
      </w:r>
      <w:proofErr w:type="spellEnd"/>
      <w:proofErr w:type="gram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прадпрымальнікаў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: кожная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серада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з 08.00 да 14.00</w:t>
      </w:r>
    </w:p>
    <w:p w:rsid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220A7" w:rsidRPr="006220A7" w:rsidRDefault="006220A7" w:rsidP="006220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220A7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ab/>
      </w:r>
      <w:r w:rsidRPr="006220A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Спісак  супрацоўнікаў: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962"/>
        <w:gridCol w:w="2367"/>
      </w:tblGrid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Дашкевіч Пётр Эдуардавіч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5 41 06</w:t>
            </w:r>
          </w:p>
        </w:tc>
      </w:tr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 Юдыцкая Марына Яўгеньеўна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5 39 13</w:t>
            </w:r>
          </w:p>
        </w:tc>
      </w:tr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</w:tbl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Вышэйстаячы дзяржаўны орган: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Глыбоцкі раённы выканаўчы камітэт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Афіцыйны інтэрнэт-сайт: http://glubokoe.vitebsk-region.gov.by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Адрес: 211800, Віцебская вобл.,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г. Глыбокае, вул. Леніна, 42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тэл.: 8 (02156) 2 24 65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тэл./факс: 8 (02156) 2 24 65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электронны адрас: rikglubpriem@vitebsk.by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6220A7" w:rsidRPr="0062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B1"/>
    <w:rsid w:val="00493DA3"/>
    <w:rsid w:val="00561342"/>
    <w:rsid w:val="006220A7"/>
    <w:rsid w:val="00725EB1"/>
    <w:rsid w:val="009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FDFA"/>
  <w15:docId w15:val="{8AD28858-EA15-4478-BE67-9A6E465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rechski_isp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2022-02-04T12:26:00Z</dcterms:created>
  <dcterms:modified xsi:type="dcterms:W3CDTF">2022-02-04T12:26:00Z</dcterms:modified>
</cp:coreProperties>
</file>