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ИЗВЕЩЕНИЕ 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>о наличии оснований для признания жилых домов пустующими, а также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FD1311">
        <w:rPr>
          <w:rStyle w:val="datepr"/>
          <w:i w:val="0"/>
          <w:sz w:val="20"/>
          <w:szCs w:val="20"/>
        </w:rPr>
        <w:t>от 24 марта 2021 г.</w:t>
      </w:r>
      <w:r w:rsidRPr="00FD1311">
        <w:rPr>
          <w:rStyle w:val="number"/>
          <w:i w:val="0"/>
          <w:sz w:val="20"/>
          <w:szCs w:val="20"/>
        </w:rPr>
        <w:t xml:space="preserve"> № 116 «</w:t>
      </w:r>
      <w:r w:rsidRPr="00FD1311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FD1311">
        <w:rPr>
          <w:sz w:val="20"/>
          <w:szCs w:val="20"/>
        </w:rPr>
        <w:t>»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106" w:type="pct"/>
        <w:tblLayout w:type="fixed"/>
        <w:tblLook w:val="04A0"/>
      </w:tblPr>
      <w:tblGrid>
        <w:gridCol w:w="1950"/>
        <w:gridCol w:w="1535"/>
        <w:gridCol w:w="1180"/>
        <w:gridCol w:w="1554"/>
        <w:gridCol w:w="1418"/>
        <w:gridCol w:w="1177"/>
        <w:gridCol w:w="1083"/>
        <w:gridCol w:w="1483"/>
        <w:gridCol w:w="2201"/>
        <w:gridCol w:w="1132"/>
        <w:gridCol w:w="1545"/>
      </w:tblGrid>
      <w:tr w:rsidR="00FD1311" w:rsidRPr="00FD1311" w:rsidTr="00212DB7">
        <w:trPr>
          <w:trHeight w:val="2156"/>
        </w:trPr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Лица, которым </w:t>
            </w:r>
            <w:proofErr w:type="spellStart"/>
            <w:r w:rsidRPr="00FD1311">
              <w:rPr>
                <w:sz w:val="20"/>
                <w:szCs w:val="20"/>
              </w:rPr>
              <w:t>предположи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тельно</w:t>
            </w:r>
            <w:proofErr w:type="spellEnd"/>
            <w:r w:rsidRPr="00FD1311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прожива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собствен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ника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пользова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78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FD1311">
              <w:rPr>
                <w:sz w:val="20"/>
                <w:szCs w:val="20"/>
              </w:rPr>
              <w:t>электроэнер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гию</w:t>
            </w:r>
            <w:proofErr w:type="spellEnd"/>
            <w:r w:rsidRPr="00FD1311">
              <w:rPr>
                <w:sz w:val="20"/>
                <w:szCs w:val="20"/>
              </w:rPr>
              <w:t xml:space="preserve">, выполнении требований </w:t>
            </w:r>
            <w:proofErr w:type="spellStart"/>
            <w:r w:rsidRPr="00FD1311">
              <w:rPr>
                <w:sz w:val="20"/>
                <w:szCs w:val="20"/>
              </w:rPr>
              <w:t>законодатель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ства</w:t>
            </w:r>
            <w:proofErr w:type="spellEnd"/>
            <w:r w:rsidRPr="00FD1311">
              <w:rPr>
                <w:sz w:val="20"/>
                <w:szCs w:val="20"/>
              </w:rPr>
              <w:t xml:space="preserve"> об </w:t>
            </w:r>
            <w:proofErr w:type="spellStart"/>
            <w:r w:rsidRPr="00FD1311">
              <w:rPr>
                <w:sz w:val="20"/>
                <w:szCs w:val="20"/>
              </w:rPr>
              <w:t>обязатель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ном</w:t>
            </w:r>
            <w:proofErr w:type="spellEnd"/>
            <w:r w:rsidRPr="00FD1311">
              <w:rPr>
                <w:sz w:val="20"/>
                <w:szCs w:val="20"/>
              </w:rPr>
              <w:t xml:space="preserve"> страховании строений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Этажность/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нахожде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нии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жилого дома в аварий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ном состоянии или угрозе его обвала</w:t>
            </w:r>
          </w:p>
        </w:tc>
        <w:tc>
          <w:tcPr>
            <w:tcW w:w="475" w:type="pct"/>
          </w:tcPr>
          <w:p w:rsidR="00FD1311" w:rsidRPr="00FD1311" w:rsidRDefault="00FD1311" w:rsidP="00937D0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r w:rsidR="00937D09">
              <w:rPr>
                <w:rStyle w:val="Bodytext213pt"/>
                <w:sz w:val="20"/>
                <w:szCs w:val="20"/>
              </w:rPr>
              <w:t>обременени-</w:t>
            </w:r>
            <w:r w:rsidRPr="00FD1311">
              <w:rPr>
                <w:rStyle w:val="Bodytext213pt"/>
                <w:sz w:val="20"/>
                <w:szCs w:val="20"/>
              </w:rPr>
              <w:t>ях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FD1311" w:rsidRPr="00FD1311" w:rsidTr="00212DB7"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11</w:t>
            </w:r>
          </w:p>
        </w:tc>
      </w:tr>
      <w:tr w:rsidR="00FD1311" w:rsidRPr="00FD1311" w:rsidTr="00C454E0">
        <w:tc>
          <w:tcPr>
            <w:tcW w:w="600" w:type="pct"/>
          </w:tcPr>
          <w:p w:rsidR="00FD1311" w:rsidRPr="00FD1311" w:rsidRDefault="00C454E0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85BFE">
              <w:rPr>
                <w:sz w:val="20"/>
                <w:szCs w:val="20"/>
              </w:rPr>
              <w:t xml:space="preserve">. </w:t>
            </w:r>
            <w:proofErr w:type="spellStart"/>
            <w:r w:rsidR="00D85BFE">
              <w:rPr>
                <w:sz w:val="20"/>
                <w:szCs w:val="20"/>
              </w:rPr>
              <w:t>Бушики</w:t>
            </w:r>
            <w:proofErr w:type="spellEnd"/>
            <w:r w:rsidR="00FD1311" w:rsidRPr="00FD1311">
              <w:rPr>
                <w:sz w:val="20"/>
                <w:szCs w:val="20"/>
              </w:rPr>
              <w:t xml:space="preserve">, 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ул. </w:t>
            </w:r>
            <w:r w:rsidR="00D85BFE">
              <w:rPr>
                <w:sz w:val="20"/>
                <w:szCs w:val="20"/>
              </w:rPr>
              <w:t xml:space="preserve"> Центральн</w:t>
            </w:r>
            <w:r w:rsidRPr="00FD1311">
              <w:rPr>
                <w:sz w:val="20"/>
                <w:szCs w:val="20"/>
              </w:rPr>
              <w:t xml:space="preserve">ая, </w:t>
            </w:r>
          </w:p>
          <w:p w:rsidR="00FD1311" w:rsidRPr="00FD1311" w:rsidRDefault="00FD1311" w:rsidP="00D85BF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д. </w:t>
            </w:r>
            <w:r w:rsidR="00D85BFE">
              <w:rPr>
                <w:sz w:val="20"/>
                <w:szCs w:val="20"/>
              </w:rPr>
              <w:t>7</w:t>
            </w:r>
          </w:p>
        </w:tc>
        <w:tc>
          <w:tcPr>
            <w:tcW w:w="472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неизвестен</w:t>
            </w:r>
          </w:p>
        </w:tc>
        <w:tc>
          <w:tcPr>
            <w:tcW w:w="363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</w:t>
            </w:r>
            <w:r w:rsidR="00FD1311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 нет сведений</w:t>
            </w:r>
          </w:p>
        </w:tc>
        <w:tc>
          <w:tcPr>
            <w:tcW w:w="436" w:type="pct"/>
            <w:shd w:val="clear" w:color="auto" w:fill="FFFFFF" w:themeFill="background1"/>
          </w:tcPr>
          <w:p w:rsidR="00FD1311" w:rsidRPr="00FD1311" w:rsidRDefault="00C454E0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деревянный жилой дом с холодной пристройкой.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 –  имеются трещины, поражены гнилью, наблюдаются следы атмосферного воздействия.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Кровля асбестоцементные листы – ослаблено крепление отдельных листов, имеются сколы и трещины. </w:t>
            </w:r>
          </w:p>
          <w:p w:rsid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Дом отключен от электроснабжения.</w:t>
            </w:r>
          </w:p>
          <w:p w:rsidR="00937D09" w:rsidRDefault="00937D09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09" w:rsidRPr="00FD1311" w:rsidRDefault="00937D09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  <w:tr w:rsidR="00FD1311" w:rsidRPr="00FD1311" w:rsidTr="00212DB7">
        <w:tc>
          <w:tcPr>
            <w:tcW w:w="600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Бушики</w:t>
            </w:r>
            <w:proofErr w:type="spellEnd"/>
            <w:r w:rsidR="00FD1311" w:rsidRPr="00FD1311">
              <w:rPr>
                <w:sz w:val="20"/>
                <w:szCs w:val="20"/>
              </w:rPr>
              <w:t xml:space="preserve">, </w:t>
            </w:r>
          </w:p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</w:t>
            </w:r>
            <w:r w:rsidR="00FD1311" w:rsidRPr="00FD1311">
              <w:rPr>
                <w:sz w:val="20"/>
                <w:szCs w:val="20"/>
              </w:rPr>
              <w:t xml:space="preserve">ая, </w:t>
            </w:r>
          </w:p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37</w:t>
            </w:r>
            <w:r w:rsidR="00FD1311" w:rsidRPr="00FD1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Благорожев</w:t>
            </w:r>
            <w:proofErr w:type="spellEnd"/>
            <w:r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363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более </w:t>
            </w:r>
          </w:p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1311" w:rsidRPr="00FD1311">
              <w:rPr>
                <w:sz w:val="20"/>
                <w:szCs w:val="20"/>
              </w:rPr>
              <w:t>0 лет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 нет сведений</w:t>
            </w:r>
          </w:p>
        </w:tc>
        <w:tc>
          <w:tcPr>
            <w:tcW w:w="436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8,07*5,65</w:t>
            </w:r>
            <w:r w:rsidR="00FD1311" w:rsidRPr="00FD1311">
              <w:rPr>
                <w:sz w:val="20"/>
                <w:szCs w:val="20"/>
              </w:rPr>
              <w:t xml:space="preserve"> м/</w:t>
            </w:r>
          </w:p>
          <w:p w:rsid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FD1311" w:rsidRPr="00FD1311">
              <w:rPr>
                <w:sz w:val="20"/>
                <w:szCs w:val="20"/>
              </w:rPr>
              <w:t xml:space="preserve"> кв. м</w:t>
            </w:r>
            <w:r>
              <w:rPr>
                <w:sz w:val="20"/>
                <w:szCs w:val="20"/>
              </w:rPr>
              <w:t>;</w:t>
            </w:r>
          </w:p>
          <w:p w:rsidR="00D85BFE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2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Одноэтажный дер</w:t>
            </w:r>
            <w:r w:rsidR="00C454E0">
              <w:rPr>
                <w:rFonts w:ascii="Times New Roman" w:hAnsi="Times New Roman" w:cs="Times New Roman"/>
                <w:sz w:val="20"/>
                <w:szCs w:val="20"/>
              </w:rPr>
              <w:t>евянный жилой дом с   сараем  и навесом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 –  имеются трещины, поражены гнилью, наблюдаются следы атмосферного воздействия.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Кровля асбестоцементные листы – ослаблено крепление отдельных листов, имеются сколы и трещины.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Оконные блоки – деревянные, частично отсутствует остекление. </w:t>
            </w:r>
          </w:p>
          <w:p w:rsidR="00937D09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Дом отключен от электроснабжения.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</w:tr>
      <w:tr w:rsidR="00FD1311" w:rsidRPr="00FD1311" w:rsidTr="00212DB7">
        <w:tc>
          <w:tcPr>
            <w:tcW w:w="600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Бушики</w:t>
            </w:r>
            <w:proofErr w:type="spellEnd"/>
            <w:r w:rsidR="00FD1311" w:rsidRPr="00FD1311">
              <w:rPr>
                <w:sz w:val="20"/>
                <w:szCs w:val="20"/>
              </w:rPr>
              <w:t xml:space="preserve">, </w:t>
            </w:r>
          </w:p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</w:t>
            </w:r>
            <w:r w:rsidR="00FD1311" w:rsidRPr="00FD1311">
              <w:rPr>
                <w:sz w:val="20"/>
                <w:szCs w:val="20"/>
              </w:rPr>
              <w:t xml:space="preserve">ая, </w:t>
            </w:r>
          </w:p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39</w:t>
            </w:r>
            <w:r w:rsidR="00FD1311" w:rsidRPr="00FD131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2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 Елизавета Тимофеевна</w:t>
            </w:r>
          </w:p>
        </w:tc>
        <w:tc>
          <w:tcPr>
            <w:tcW w:w="363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более </w:t>
            </w:r>
          </w:p>
          <w:p w:rsidR="00FD1311" w:rsidRPr="00FD1311" w:rsidRDefault="00EB5DB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D1311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 нет сведений</w:t>
            </w:r>
          </w:p>
        </w:tc>
        <w:tc>
          <w:tcPr>
            <w:tcW w:w="436" w:type="pct"/>
          </w:tcPr>
          <w:p w:rsidR="00FD1311" w:rsidRPr="00FD1311" w:rsidRDefault="00212DB7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9,58*4,65</w:t>
            </w:r>
            <w:r w:rsidR="00FD1311" w:rsidRPr="00FD1311">
              <w:rPr>
                <w:sz w:val="20"/>
                <w:szCs w:val="20"/>
              </w:rPr>
              <w:t xml:space="preserve">  м/</w:t>
            </w:r>
          </w:p>
          <w:p w:rsidR="00FD1311" w:rsidRPr="00FD1311" w:rsidRDefault="00212DB7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D1311" w:rsidRPr="00FD1311">
              <w:rPr>
                <w:sz w:val="20"/>
                <w:szCs w:val="20"/>
              </w:rPr>
              <w:t>,0  кв. м</w:t>
            </w:r>
          </w:p>
        </w:tc>
        <w:tc>
          <w:tcPr>
            <w:tcW w:w="362" w:type="pct"/>
          </w:tcPr>
          <w:p w:rsidR="00FD1311" w:rsidRPr="00FD1311" w:rsidRDefault="00212DB7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Одноэтажный деревянный </w:t>
            </w:r>
            <w:r w:rsidR="00C454E0">
              <w:rPr>
                <w:sz w:val="20"/>
                <w:szCs w:val="20"/>
              </w:rPr>
              <w:t>жилой дом</w:t>
            </w:r>
            <w:proofErr w:type="gramStart"/>
            <w:r w:rsidR="00212DB7">
              <w:rPr>
                <w:sz w:val="20"/>
                <w:szCs w:val="20"/>
              </w:rPr>
              <w:t xml:space="preserve"> </w:t>
            </w:r>
            <w:r w:rsidRPr="00FD1311">
              <w:rPr>
                <w:sz w:val="20"/>
                <w:szCs w:val="20"/>
              </w:rPr>
              <w:t>,</w:t>
            </w:r>
            <w:proofErr w:type="gramEnd"/>
            <w:r w:rsidRPr="00FD1311">
              <w:rPr>
                <w:sz w:val="20"/>
                <w:szCs w:val="20"/>
              </w:rPr>
              <w:t xml:space="preserve">  частично облицован доской обшивки.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Фундамент бутовый имеет трещины, выпучивание камней. Стены деревянные,  поражены гнилью, имеются трещины, следы атмосфер</w:t>
            </w:r>
            <w:r w:rsidR="00C454E0">
              <w:rPr>
                <w:sz w:val="20"/>
                <w:szCs w:val="20"/>
              </w:rPr>
              <w:t>ного воздействия.</w:t>
            </w:r>
            <w:r w:rsidRPr="00FD1311">
              <w:rPr>
                <w:sz w:val="20"/>
                <w:szCs w:val="20"/>
              </w:rPr>
              <w:t xml:space="preserve"> Кровля – асбестоцементные листы, ослаблено крепление листов, имеются сколы, трещины, частично листы отсутствуют.   Оконные, дверные  блоки отсутствуют.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Дом отключен от 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электроснабжения.</w:t>
            </w:r>
          </w:p>
        </w:tc>
        <w:tc>
          <w:tcPr>
            <w:tcW w:w="348" w:type="pct"/>
          </w:tcPr>
          <w:p w:rsidR="00FD1311" w:rsidRPr="00FD1311" w:rsidRDefault="00212DB7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5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</w:tr>
    </w:tbl>
    <w:p w:rsidR="00FD1311" w:rsidRPr="00FD1311" w:rsidRDefault="00FD1311" w:rsidP="00FD1311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lastRenderedPageBreak/>
        <w:t xml:space="preserve"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Глубокский районный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(курьером) по адресу: Глубокский районный исполнительный комитет  (211800, г. Глубокое, ул. Ленина, 42), либо по электронной почте на адрес </w:t>
      </w:r>
      <w:hyperlink r:id="rId4" w:history="1">
        <w:r w:rsidRPr="00FD1311">
          <w:rPr>
            <w:rStyle w:val="a4"/>
            <w:rFonts w:ascii="Times New Roman" w:hAnsi="Times New Roman" w:cs="Times New Roman"/>
            <w:sz w:val="20"/>
            <w:szCs w:val="20"/>
          </w:rPr>
          <w:t>stroyglb@vitebsk.by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Контактный телефон отдела архитектуры и строительства, жилищно-коммунального хозяйства Глубокского  райисполкома +375 2156 25873, 25856, 25832.</w:t>
      </w:r>
    </w:p>
    <w:p w:rsidR="00FD1311" w:rsidRPr="00FD1311" w:rsidRDefault="00FD1311" w:rsidP="00FD13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1311" w:rsidRPr="00FD1311" w:rsidRDefault="00FD1311" w:rsidP="00FD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 xml:space="preserve">Начальник отдела архитектуры и строительства, </w:t>
      </w:r>
    </w:p>
    <w:p w:rsidR="00FD1311" w:rsidRPr="00FD1311" w:rsidRDefault="00FD1311" w:rsidP="00FD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 xml:space="preserve">жилищно-коммунального хозяйства </w:t>
      </w:r>
    </w:p>
    <w:p w:rsidR="00BB2FDE" w:rsidRDefault="00FD1311" w:rsidP="00FD1311">
      <w:pPr>
        <w:spacing w:after="0" w:line="240" w:lineRule="auto"/>
        <w:rPr>
          <w:sz w:val="20"/>
          <w:szCs w:val="20"/>
        </w:rPr>
      </w:pPr>
      <w:proofErr w:type="spellStart"/>
      <w:r w:rsidRPr="00FD1311">
        <w:rPr>
          <w:rFonts w:ascii="Times New Roman" w:hAnsi="Times New Roman" w:cs="Times New Roman"/>
          <w:sz w:val="20"/>
          <w:szCs w:val="20"/>
        </w:rPr>
        <w:t>Глубокского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райисполкома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FD1311">
        <w:rPr>
          <w:rFonts w:ascii="Times New Roman" w:hAnsi="Times New Roman" w:cs="Times New Roman"/>
          <w:sz w:val="20"/>
          <w:szCs w:val="20"/>
        </w:rPr>
        <w:t>А.Г.Латышёнок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316C25" w:rsidRDefault="00316C25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Витебская область,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Глубокский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район, </w:t>
      </w:r>
    </w:p>
    <w:p w:rsidR="00C454E0" w:rsidRDefault="00C454E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Залесский сельсовет,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ушики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C454E0" w:rsidRDefault="00C454E0" w:rsidP="00C454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ул. Центральная, д.7</w:t>
      </w: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C454E0">
      <w:pPr>
        <w:rPr>
          <w:rFonts w:ascii="Times New Roman" w:hAnsi="Times New Roman" w:cs="Times New Roman"/>
          <w:b/>
          <w:sz w:val="36"/>
          <w:szCs w:val="36"/>
        </w:rPr>
      </w:pPr>
    </w:p>
    <w:p w:rsidR="00BB2FDE" w:rsidRDefault="00C454E0" w:rsidP="00BB2FDE">
      <w:r w:rsidRPr="00C454E0">
        <w:rPr>
          <w:noProof/>
        </w:rPr>
        <w:drawing>
          <wp:inline distT="0" distB="0" distL="0" distR="0">
            <wp:extent cx="6120130" cy="4589060"/>
            <wp:effectExtent l="19050" t="0" r="0" b="0"/>
            <wp:docPr id="7" name="Рисунок 1" descr="D:\Дома пустующие фото\DSCN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ма пустующие фото\DSCN5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DE" w:rsidRDefault="00BB2FDE" w:rsidP="00BB2FDE"/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C454E0" w:rsidP="00FD1311">
      <w:pPr>
        <w:spacing w:after="0" w:line="240" w:lineRule="auto"/>
        <w:rPr>
          <w:sz w:val="20"/>
          <w:szCs w:val="20"/>
        </w:rPr>
      </w:pPr>
      <w:r w:rsidRPr="00C454E0">
        <w:rPr>
          <w:noProof/>
          <w:sz w:val="20"/>
          <w:szCs w:val="20"/>
        </w:rPr>
        <w:drawing>
          <wp:inline distT="0" distB="0" distL="0" distR="0">
            <wp:extent cx="6120130" cy="4589060"/>
            <wp:effectExtent l="19050" t="0" r="0" b="0"/>
            <wp:docPr id="9" name="Рисунок 2" descr="D:\Дома пустующие фото\DSCN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ма пустующие фото\DSCN5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FD1311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="00C454E0">
        <w:rPr>
          <w:rFonts w:ascii="Times New Roman" w:hAnsi="Times New Roman" w:cs="Times New Roman"/>
          <w:b/>
          <w:sz w:val="36"/>
          <w:szCs w:val="36"/>
        </w:rPr>
        <w:t xml:space="preserve">Витебская область, </w:t>
      </w:r>
      <w:proofErr w:type="spellStart"/>
      <w:r w:rsidR="00C454E0">
        <w:rPr>
          <w:rFonts w:ascii="Times New Roman" w:hAnsi="Times New Roman" w:cs="Times New Roman"/>
          <w:b/>
          <w:sz w:val="36"/>
          <w:szCs w:val="36"/>
        </w:rPr>
        <w:t>Глубокский</w:t>
      </w:r>
      <w:proofErr w:type="spellEnd"/>
      <w:r w:rsidR="00C454E0">
        <w:rPr>
          <w:rFonts w:ascii="Times New Roman" w:hAnsi="Times New Roman" w:cs="Times New Roman"/>
          <w:b/>
          <w:sz w:val="36"/>
          <w:szCs w:val="36"/>
        </w:rPr>
        <w:t xml:space="preserve"> район, </w:t>
      </w:r>
    </w:p>
    <w:p w:rsidR="00C454E0" w:rsidRDefault="00C454E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Залесский сельсовет,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ушики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C454E0" w:rsidRPr="00712A9D" w:rsidRDefault="00C454E0" w:rsidP="00C454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ул. Центральная, д.37</w:t>
      </w:r>
    </w:p>
    <w:p w:rsidR="008308A8" w:rsidRDefault="00FD1311" w:rsidP="00FD1311">
      <w:pPr>
        <w:spacing w:after="0" w:line="240" w:lineRule="auto"/>
        <w:rPr>
          <w:sz w:val="20"/>
          <w:szCs w:val="20"/>
        </w:rPr>
      </w:pPr>
      <w:r w:rsidRPr="00FD1311">
        <w:rPr>
          <w:sz w:val="20"/>
          <w:szCs w:val="20"/>
        </w:rPr>
        <w:tab/>
      </w:r>
      <w:r w:rsidR="00C454E0" w:rsidRPr="00C454E0">
        <w:rPr>
          <w:noProof/>
          <w:sz w:val="20"/>
          <w:szCs w:val="20"/>
        </w:rPr>
        <w:drawing>
          <wp:inline distT="0" distB="0" distL="0" distR="0">
            <wp:extent cx="6120130" cy="4589060"/>
            <wp:effectExtent l="19050" t="0" r="0" b="0"/>
            <wp:docPr id="10" name="Рисунок 1" descr="D:\Дома пустующие фото\DSCN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ма пустующие фото\DSCN5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Витебская область,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Глубокский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район, </w:t>
      </w:r>
    </w:p>
    <w:p w:rsidR="00C454E0" w:rsidRDefault="00C454E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Залесский сельсовет,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ушики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C454E0" w:rsidRDefault="00C454E0" w:rsidP="00C454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ул. Центральная, д.39</w:t>
      </w: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Pr="00FD1311" w:rsidRDefault="00C454E0" w:rsidP="00FD1311">
      <w:pPr>
        <w:spacing w:after="0" w:line="240" w:lineRule="auto"/>
        <w:rPr>
          <w:sz w:val="20"/>
          <w:szCs w:val="20"/>
        </w:rPr>
      </w:pPr>
      <w:r w:rsidRPr="00C454E0">
        <w:rPr>
          <w:noProof/>
          <w:sz w:val="20"/>
          <w:szCs w:val="20"/>
        </w:rPr>
        <w:drawing>
          <wp:inline distT="0" distB="0" distL="0" distR="0">
            <wp:extent cx="6120130" cy="4590098"/>
            <wp:effectExtent l="19050" t="0" r="0" b="0"/>
            <wp:docPr id="11" name="Рисунок 1" descr="D:\Дома пустующие фото\дома  пустующие 2020\IMG_20220928_11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ма пустующие фото\дома  пустующие 2020\IMG_20220928_110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4E0" w:rsidRPr="00FD1311" w:rsidSect="00FD13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311"/>
    <w:rsid w:val="001535C6"/>
    <w:rsid w:val="00212DB7"/>
    <w:rsid w:val="00222D1E"/>
    <w:rsid w:val="00316C25"/>
    <w:rsid w:val="004752A5"/>
    <w:rsid w:val="00780536"/>
    <w:rsid w:val="008308A8"/>
    <w:rsid w:val="008847D2"/>
    <w:rsid w:val="00937D09"/>
    <w:rsid w:val="00987AC6"/>
    <w:rsid w:val="00BB2FDE"/>
    <w:rsid w:val="00C454E0"/>
    <w:rsid w:val="00D85BFE"/>
    <w:rsid w:val="00EB5DBE"/>
    <w:rsid w:val="00FD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stroyglb@vitebsk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2022-02-08T12:50:00Z</cp:lastPrinted>
  <dcterms:created xsi:type="dcterms:W3CDTF">2022-10-04T11:16:00Z</dcterms:created>
  <dcterms:modified xsi:type="dcterms:W3CDTF">2022-10-04T11:46:00Z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440778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