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3" w:rsidRPr="00802A5A" w:rsidRDefault="00405AC3" w:rsidP="00405AC3">
      <w:pPr>
        <w:pStyle w:val="2"/>
        <w:spacing w:after="0" w:line="240" w:lineRule="auto"/>
        <w:ind w:left="0"/>
        <w:jc w:val="center"/>
        <w:rPr>
          <w:b/>
          <w:spacing w:val="-2"/>
          <w:sz w:val="30"/>
        </w:rPr>
      </w:pPr>
      <w:r w:rsidRPr="0091175A">
        <w:rPr>
          <w:b/>
          <w:spacing w:val="-2"/>
          <w:sz w:val="30"/>
        </w:rPr>
        <w:t xml:space="preserve">Вниманию </w:t>
      </w:r>
      <w:proofErr w:type="spellStart"/>
      <w:r w:rsidRPr="0091175A">
        <w:rPr>
          <w:b/>
          <w:spacing w:val="-2"/>
          <w:sz w:val="30"/>
        </w:rPr>
        <w:t>микроорганизаций</w:t>
      </w:r>
      <w:proofErr w:type="spellEnd"/>
      <w:r>
        <w:rPr>
          <w:b/>
          <w:spacing w:val="-2"/>
          <w:sz w:val="30"/>
        </w:rPr>
        <w:t xml:space="preserve"> и </w:t>
      </w:r>
      <w:r>
        <w:rPr>
          <w:b/>
          <w:spacing w:val="-2"/>
          <w:sz w:val="30"/>
        </w:rPr>
        <w:br/>
      </w:r>
      <w:r w:rsidRPr="005A61D0">
        <w:rPr>
          <w:b/>
          <w:spacing w:val="-2"/>
          <w:sz w:val="30"/>
        </w:rPr>
        <w:t xml:space="preserve">коммерческих организаций, </w:t>
      </w:r>
      <w:r w:rsidRPr="00F716E4">
        <w:rPr>
          <w:b/>
          <w:spacing w:val="-2"/>
          <w:sz w:val="30"/>
        </w:rPr>
        <w:t xml:space="preserve">вновь </w:t>
      </w:r>
      <w:r w:rsidRPr="005A61D0">
        <w:rPr>
          <w:b/>
          <w:spacing w:val="-2"/>
          <w:sz w:val="30"/>
        </w:rPr>
        <w:t>созданных в 20</w:t>
      </w:r>
      <w:r>
        <w:rPr>
          <w:b/>
          <w:spacing w:val="-2"/>
          <w:sz w:val="30"/>
        </w:rPr>
        <w:t>24</w:t>
      </w:r>
      <w:r w:rsidRPr="005A61D0">
        <w:rPr>
          <w:b/>
          <w:spacing w:val="-2"/>
          <w:sz w:val="30"/>
        </w:rPr>
        <w:t xml:space="preserve"> году!</w:t>
      </w:r>
    </w:p>
    <w:p w:rsidR="00405AC3" w:rsidRPr="00802A5A" w:rsidRDefault="00405AC3" w:rsidP="00405AC3">
      <w:pPr>
        <w:pStyle w:val="2"/>
        <w:spacing w:after="0" w:line="240" w:lineRule="auto"/>
        <w:ind w:left="0" w:firstLine="720"/>
        <w:jc w:val="center"/>
        <w:rPr>
          <w:b/>
          <w:spacing w:val="-2"/>
          <w:sz w:val="30"/>
        </w:rPr>
      </w:pPr>
    </w:p>
    <w:p w:rsidR="003712EC" w:rsidRPr="00C212DB" w:rsidRDefault="00405AC3" w:rsidP="0013052A">
      <w:pPr>
        <w:pStyle w:val="2"/>
        <w:spacing w:after="0" w:line="240" w:lineRule="auto"/>
        <w:ind w:left="0" w:firstLine="709"/>
        <w:jc w:val="both"/>
        <w:rPr>
          <w:sz w:val="18"/>
          <w:szCs w:val="18"/>
        </w:rPr>
      </w:pPr>
      <w:r w:rsidRPr="004336A3">
        <w:rPr>
          <w:sz w:val="30"/>
          <w:szCs w:val="30"/>
        </w:rPr>
        <w:t xml:space="preserve">Государственное статистическое наблюдение по форме </w:t>
      </w:r>
      <w:r w:rsidRPr="004336A3">
        <w:rPr>
          <w:sz w:val="30"/>
          <w:szCs w:val="30"/>
        </w:rPr>
        <w:br/>
      </w:r>
      <w:r w:rsidRPr="004336A3">
        <w:rPr>
          <w:b/>
          <w:bCs/>
          <w:sz w:val="30"/>
          <w:szCs w:val="30"/>
        </w:rPr>
        <w:t>1-мп (микро)</w:t>
      </w:r>
      <w:r w:rsidRPr="004336A3">
        <w:rPr>
          <w:bCs/>
          <w:sz w:val="30"/>
          <w:szCs w:val="30"/>
        </w:rPr>
        <w:t xml:space="preserve"> </w:t>
      </w:r>
      <w:r w:rsidRPr="004336A3">
        <w:rPr>
          <w:color w:val="000000"/>
          <w:sz w:val="30"/>
          <w:szCs w:val="30"/>
        </w:rPr>
        <w:t xml:space="preserve">«Отчет о финансово-хозяйственной деятельности микроорганизации» </w:t>
      </w:r>
      <w:r w:rsidRPr="004336A3">
        <w:rPr>
          <w:b/>
          <w:color w:val="000000"/>
          <w:sz w:val="30"/>
          <w:szCs w:val="30"/>
        </w:rPr>
        <w:t>за 2024 год</w:t>
      </w:r>
      <w:r w:rsidRPr="004336A3">
        <w:rPr>
          <w:color w:val="000000"/>
          <w:sz w:val="30"/>
          <w:szCs w:val="30"/>
        </w:rPr>
        <w:t xml:space="preserve"> проводится </w:t>
      </w:r>
      <w:r w:rsidRPr="004336A3">
        <w:rPr>
          <w:b/>
          <w:color w:val="000000"/>
          <w:sz w:val="30"/>
          <w:szCs w:val="30"/>
        </w:rPr>
        <w:t>сплошным методом</w:t>
      </w:r>
      <w:r w:rsidR="005601D6" w:rsidRPr="004336A3">
        <w:rPr>
          <w:b/>
          <w:color w:val="000000"/>
          <w:sz w:val="30"/>
          <w:szCs w:val="30"/>
        </w:rPr>
        <w:t xml:space="preserve"> </w:t>
      </w:r>
      <w:hyperlink r:id="rId8" w:history="1">
        <w:r w:rsidRPr="004336A3">
          <w:rPr>
            <w:sz w:val="30"/>
            <w:szCs w:val="30"/>
          </w:rPr>
          <w:t>http://www.belstat.gov.by</w:t>
        </w:r>
      </w:hyperlink>
      <w:r w:rsidRPr="004336A3">
        <w:rPr>
          <w:sz w:val="30"/>
          <w:szCs w:val="30"/>
        </w:rPr>
        <w:t xml:space="preserve">.  </w:t>
      </w:r>
      <w:bookmarkStart w:id="0" w:name="_GoBack"/>
      <w:bookmarkEnd w:id="0"/>
    </w:p>
    <w:sectPr w:rsidR="003712EC" w:rsidRPr="00C212DB" w:rsidSect="008C188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7F" w:rsidRDefault="003A2D7F">
      <w:r>
        <w:separator/>
      </w:r>
    </w:p>
  </w:endnote>
  <w:endnote w:type="continuationSeparator" w:id="0">
    <w:p w:rsidR="003A2D7F" w:rsidRDefault="003A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7F" w:rsidRDefault="003A2D7F">
      <w:r>
        <w:separator/>
      </w:r>
    </w:p>
  </w:footnote>
  <w:footnote w:type="continuationSeparator" w:id="0">
    <w:p w:rsidR="003A2D7F" w:rsidRDefault="003A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251990"/>
      <w:docPartObj>
        <w:docPartGallery w:val="Page Numbers (Top of Page)"/>
        <w:docPartUnique/>
      </w:docPartObj>
    </w:sdtPr>
    <w:sdtEndPr/>
    <w:sdtContent>
      <w:p w:rsidR="00E342F2" w:rsidRDefault="00E342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2A">
          <w:rPr>
            <w:noProof/>
          </w:rPr>
          <w:t>2</w:t>
        </w:r>
        <w:r>
          <w:fldChar w:fldCharType="end"/>
        </w:r>
      </w:p>
    </w:sdtContent>
  </w:sdt>
  <w:p w:rsidR="00E342F2" w:rsidRDefault="00E34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5D"/>
    <w:rsid w:val="000027CB"/>
    <w:rsid w:val="00004942"/>
    <w:rsid w:val="00006266"/>
    <w:rsid w:val="00037356"/>
    <w:rsid w:val="00042B84"/>
    <w:rsid w:val="000509EE"/>
    <w:rsid w:val="000770F6"/>
    <w:rsid w:val="000B4E3B"/>
    <w:rsid w:val="000B56D2"/>
    <w:rsid w:val="000D3809"/>
    <w:rsid w:val="000D470D"/>
    <w:rsid w:val="0013052A"/>
    <w:rsid w:val="001677B5"/>
    <w:rsid w:val="00167BB9"/>
    <w:rsid w:val="00172011"/>
    <w:rsid w:val="00196A32"/>
    <w:rsid w:val="001B19EA"/>
    <w:rsid w:val="001D0960"/>
    <w:rsid w:val="00210CB1"/>
    <w:rsid w:val="00215DE0"/>
    <w:rsid w:val="00224C96"/>
    <w:rsid w:val="002260D1"/>
    <w:rsid w:val="002602A9"/>
    <w:rsid w:val="00264795"/>
    <w:rsid w:val="00267118"/>
    <w:rsid w:val="002B2D13"/>
    <w:rsid w:val="002C4E7A"/>
    <w:rsid w:val="002F0429"/>
    <w:rsid w:val="003264E5"/>
    <w:rsid w:val="00327C30"/>
    <w:rsid w:val="0034516E"/>
    <w:rsid w:val="00347DF7"/>
    <w:rsid w:val="003712EC"/>
    <w:rsid w:val="0038765A"/>
    <w:rsid w:val="003920B4"/>
    <w:rsid w:val="00392306"/>
    <w:rsid w:val="003A2D7F"/>
    <w:rsid w:val="003A4AAF"/>
    <w:rsid w:val="00405AC3"/>
    <w:rsid w:val="0040710C"/>
    <w:rsid w:val="00412676"/>
    <w:rsid w:val="004336A3"/>
    <w:rsid w:val="0045459A"/>
    <w:rsid w:val="00463D20"/>
    <w:rsid w:val="004A4D89"/>
    <w:rsid w:val="004C1A43"/>
    <w:rsid w:val="004D53BA"/>
    <w:rsid w:val="004E1E80"/>
    <w:rsid w:val="004F7F49"/>
    <w:rsid w:val="00517CEF"/>
    <w:rsid w:val="0054660A"/>
    <w:rsid w:val="005601D6"/>
    <w:rsid w:val="00591721"/>
    <w:rsid w:val="005D5641"/>
    <w:rsid w:val="00606ED6"/>
    <w:rsid w:val="0062582E"/>
    <w:rsid w:val="00666A3D"/>
    <w:rsid w:val="00685AB4"/>
    <w:rsid w:val="006A405D"/>
    <w:rsid w:val="006C2F05"/>
    <w:rsid w:val="006F3BAC"/>
    <w:rsid w:val="00742D45"/>
    <w:rsid w:val="0074626C"/>
    <w:rsid w:val="007701DA"/>
    <w:rsid w:val="00770BF0"/>
    <w:rsid w:val="00776DA0"/>
    <w:rsid w:val="0079150C"/>
    <w:rsid w:val="007A4F5E"/>
    <w:rsid w:val="007A693D"/>
    <w:rsid w:val="007D5F2D"/>
    <w:rsid w:val="00816BEB"/>
    <w:rsid w:val="008226BD"/>
    <w:rsid w:val="00832BB6"/>
    <w:rsid w:val="00832E1D"/>
    <w:rsid w:val="00852839"/>
    <w:rsid w:val="008734AF"/>
    <w:rsid w:val="00877B9E"/>
    <w:rsid w:val="008A3BD8"/>
    <w:rsid w:val="008B4DBB"/>
    <w:rsid w:val="008C188F"/>
    <w:rsid w:val="008D222C"/>
    <w:rsid w:val="0094025D"/>
    <w:rsid w:val="00991D50"/>
    <w:rsid w:val="009950D7"/>
    <w:rsid w:val="009A02D0"/>
    <w:rsid w:val="009B09DA"/>
    <w:rsid w:val="009B1D27"/>
    <w:rsid w:val="009B5C7F"/>
    <w:rsid w:val="009D2B66"/>
    <w:rsid w:val="009D30F5"/>
    <w:rsid w:val="009D4926"/>
    <w:rsid w:val="009E0957"/>
    <w:rsid w:val="009E6E61"/>
    <w:rsid w:val="00A11ACF"/>
    <w:rsid w:val="00A24D78"/>
    <w:rsid w:val="00A5481C"/>
    <w:rsid w:val="00AA7B2A"/>
    <w:rsid w:val="00AB1185"/>
    <w:rsid w:val="00AE7858"/>
    <w:rsid w:val="00AF2449"/>
    <w:rsid w:val="00AF7507"/>
    <w:rsid w:val="00B11FC0"/>
    <w:rsid w:val="00B12202"/>
    <w:rsid w:val="00B20D78"/>
    <w:rsid w:val="00B21ED6"/>
    <w:rsid w:val="00B23356"/>
    <w:rsid w:val="00B26F8C"/>
    <w:rsid w:val="00B47FF1"/>
    <w:rsid w:val="00B844C3"/>
    <w:rsid w:val="00BC27FE"/>
    <w:rsid w:val="00BF0ED8"/>
    <w:rsid w:val="00C05573"/>
    <w:rsid w:val="00C16763"/>
    <w:rsid w:val="00C21B91"/>
    <w:rsid w:val="00C23985"/>
    <w:rsid w:val="00C31775"/>
    <w:rsid w:val="00C543C2"/>
    <w:rsid w:val="00C55561"/>
    <w:rsid w:val="00C77B8A"/>
    <w:rsid w:val="00CA440A"/>
    <w:rsid w:val="00CB5D08"/>
    <w:rsid w:val="00CE050E"/>
    <w:rsid w:val="00D51A4F"/>
    <w:rsid w:val="00D930C9"/>
    <w:rsid w:val="00DB0A49"/>
    <w:rsid w:val="00DD4562"/>
    <w:rsid w:val="00DE5FC9"/>
    <w:rsid w:val="00DF3F86"/>
    <w:rsid w:val="00E342F2"/>
    <w:rsid w:val="00E36C9D"/>
    <w:rsid w:val="00E77391"/>
    <w:rsid w:val="00E875B5"/>
    <w:rsid w:val="00E96A09"/>
    <w:rsid w:val="00EA233A"/>
    <w:rsid w:val="00EB3C63"/>
    <w:rsid w:val="00ED5B6B"/>
    <w:rsid w:val="00EE7CD7"/>
    <w:rsid w:val="00F21899"/>
    <w:rsid w:val="00F62E4A"/>
    <w:rsid w:val="00F8083E"/>
    <w:rsid w:val="00F85485"/>
    <w:rsid w:val="00F9765F"/>
    <w:rsid w:val="00F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25D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4025D"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2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25D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940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4025D"/>
    <w:pPr>
      <w:ind w:firstLine="709"/>
      <w:jc w:val="both"/>
    </w:pPr>
    <w:rPr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9402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3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4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77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7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2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5D564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05A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5A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25D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4025D"/>
    <w:pPr>
      <w:keepNext/>
      <w:spacing w:line="300" w:lineRule="exact"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2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25D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940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4025D"/>
    <w:pPr>
      <w:ind w:firstLine="709"/>
      <w:jc w:val="both"/>
    </w:pPr>
    <w:rPr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9402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3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4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77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7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2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5D564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05A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5A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FB54-AFD3-4DF1-BBCF-B914D8E1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Жолнерчик Наталья Геннадьевна</dc:creator>
  <cp:lastModifiedBy>USER</cp:lastModifiedBy>
  <cp:revision>11</cp:revision>
  <cp:lastPrinted>2024-12-23T14:52:00Z</cp:lastPrinted>
  <dcterms:created xsi:type="dcterms:W3CDTF">2024-12-23T12:29:00Z</dcterms:created>
  <dcterms:modified xsi:type="dcterms:W3CDTF">2025-01-09T10:09:00Z</dcterms:modified>
</cp:coreProperties>
</file>