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0" w:rsidRPr="00F47403" w:rsidRDefault="00A348D0" w:rsidP="0089144B">
      <w:pPr>
        <w:pStyle w:val="a3"/>
        <w:rPr>
          <w:rFonts w:ascii="Times New Roman" w:hAnsi="Times New Roman"/>
          <w:sz w:val="30"/>
          <w:szCs w:val="30"/>
          <w:highlight w:val="yellow"/>
        </w:rPr>
      </w:pPr>
    </w:p>
    <w:tbl>
      <w:tblPr>
        <w:tblpPr w:leftFromText="180" w:rightFromText="180" w:vertAnchor="text" w:horzAnchor="margin" w:tblpY="-1857"/>
        <w:tblW w:w="5730" w:type="pct"/>
        <w:tblCellMar>
          <w:left w:w="0" w:type="dxa"/>
          <w:right w:w="0" w:type="dxa"/>
        </w:tblCellMar>
        <w:tblLook w:val="04A0"/>
      </w:tblPr>
      <w:tblGrid>
        <w:gridCol w:w="5506"/>
        <w:gridCol w:w="5222"/>
      </w:tblGrid>
      <w:tr w:rsidR="00096074" w:rsidRPr="003E7F15" w:rsidTr="00335550">
        <w:trPr>
          <w:trHeight w:val="2127"/>
        </w:trPr>
        <w:tc>
          <w:tcPr>
            <w:tcW w:w="2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96074" w:rsidRPr="003E7F15" w:rsidRDefault="00096074" w:rsidP="00335550">
            <w:pPr>
              <w:pStyle w:val="newncpi"/>
              <w:jc w:val="left"/>
              <w:rPr>
                <w:sz w:val="30"/>
                <w:szCs w:val="30"/>
              </w:rPr>
            </w:pPr>
            <w:r w:rsidRPr="003E7F15">
              <w:rPr>
                <w:sz w:val="30"/>
                <w:szCs w:val="30"/>
              </w:rPr>
              <w:t> </w:t>
            </w:r>
          </w:p>
        </w:tc>
        <w:tc>
          <w:tcPr>
            <w:tcW w:w="2434" w:type="pct"/>
            <w:tcMar>
              <w:top w:w="0" w:type="dxa"/>
              <w:bottom w:w="0" w:type="dxa"/>
            </w:tcMar>
            <w:hideMark/>
          </w:tcPr>
          <w:p w:rsidR="00096074" w:rsidRPr="003E7F15" w:rsidRDefault="00096074" w:rsidP="00335550">
            <w:pPr>
              <w:pStyle w:val="append1"/>
              <w:spacing w:line="360" w:lineRule="auto"/>
              <w:ind w:left="718"/>
              <w:rPr>
                <w:sz w:val="30"/>
                <w:szCs w:val="30"/>
              </w:rPr>
            </w:pPr>
          </w:p>
          <w:p w:rsidR="00096074" w:rsidRPr="003E7F15" w:rsidRDefault="00096074" w:rsidP="00335550">
            <w:pPr>
              <w:pStyle w:val="append1"/>
              <w:spacing w:line="240" w:lineRule="exact"/>
              <w:rPr>
                <w:sz w:val="30"/>
                <w:szCs w:val="30"/>
              </w:rPr>
            </w:pPr>
            <w:r w:rsidRPr="003E7F15">
              <w:rPr>
                <w:sz w:val="30"/>
                <w:szCs w:val="30"/>
              </w:rPr>
              <w:t>Приложение</w:t>
            </w:r>
          </w:p>
          <w:p w:rsidR="00096074" w:rsidRPr="003E7F15" w:rsidRDefault="00096074" w:rsidP="00BD2925">
            <w:pPr>
              <w:pStyle w:val="append1"/>
              <w:spacing w:line="240" w:lineRule="exact"/>
              <w:rPr>
                <w:sz w:val="30"/>
                <w:szCs w:val="30"/>
              </w:rPr>
            </w:pPr>
            <w:r w:rsidRPr="003E7F15">
              <w:rPr>
                <w:sz w:val="30"/>
                <w:szCs w:val="30"/>
              </w:rPr>
              <w:t>к решению</w:t>
            </w:r>
            <w:r w:rsidRPr="003E7F15">
              <w:rPr>
                <w:sz w:val="30"/>
                <w:szCs w:val="30"/>
              </w:rPr>
              <w:br/>
            </w:r>
            <w:proofErr w:type="spellStart"/>
            <w:r w:rsidRPr="003E7F15">
              <w:rPr>
                <w:sz w:val="30"/>
                <w:szCs w:val="30"/>
              </w:rPr>
              <w:t>Глубокского</w:t>
            </w:r>
            <w:proofErr w:type="spellEnd"/>
            <w:r w:rsidRPr="003E7F15">
              <w:rPr>
                <w:sz w:val="30"/>
                <w:szCs w:val="30"/>
              </w:rPr>
              <w:t xml:space="preserve"> районного</w:t>
            </w:r>
            <w:r w:rsidRPr="003E7F15">
              <w:rPr>
                <w:sz w:val="30"/>
                <w:szCs w:val="30"/>
              </w:rPr>
              <w:br/>
              <w:t>исполнительного комитета</w:t>
            </w:r>
            <w:r w:rsidRPr="003E7F1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29.</w:t>
            </w:r>
            <w:r w:rsidR="00BD2925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3.2023</w:t>
            </w:r>
            <w:r w:rsidRPr="003E7F15">
              <w:rPr>
                <w:sz w:val="30"/>
                <w:szCs w:val="30"/>
              </w:rPr>
              <w:t xml:space="preserve"> № </w:t>
            </w:r>
            <w:r>
              <w:rPr>
                <w:sz w:val="30"/>
                <w:szCs w:val="30"/>
              </w:rPr>
              <w:t>325</w:t>
            </w:r>
          </w:p>
        </w:tc>
      </w:tr>
    </w:tbl>
    <w:p w:rsidR="00096074" w:rsidRPr="004920A9" w:rsidRDefault="00096074" w:rsidP="00096074">
      <w:pPr>
        <w:pStyle w:val="title"/>
        <w:spacing w:before="0" w:after="0" w:line="280" w:lineRule="exact"/>
        <w:ind w:right="0"/>
        <w:jc w:val="center"/>
        <w:rPr>
          <w:sz w:val="30"/>
          <w:szCs w:val="30"/>
        </w:rPr>
      </w:pPr>
      <w:r w:rsidRPr="004920A9">
        <w:rPr>
          <w:sz w:val="30"/>
          <w:szCs w:val="30"/>
        </w:rPr>
        <w:t>Тарифы</w:t>
      </w:r>
    </w:p>
    <w:p w:rsidR="00096074" w:rsidRDefault="00096074" w:rsidP="00096074">
      <w:pPr>
        <w:pStyle w:val="title"/>
        <w:spacing w:before="0" w:after="0" w:line="280" w:lineRule="exact"/>
        <w:ind w:right="0"/>
        <w:jc w:val="center"/>
        <w:rPr>
          <w:sz w:val="30"/>
          <w:szCs w:val="30"/>
        </w:rPr>
      </w:pPr>
      <w:r w:rsidRPr="004920A9">
        <w:rPr>
          <w:sz w:val="30"/>
          <w:szCs w:val="30"/>
        </w:rPr>
        <w:t xml:space="preserve"> на дополнительные платные услуги, </w:t>
      </w:r>
    </w:p>
    <w:p w:rsidR="00096074" w:rsidRPr="004920A9" w:rsidRDefault="00096074" w:rsidP="00096074">
      <w:pPr>
        <w:pStyle w:val="title"/>
        <w:spacing w:before="0" w:after="0" w:line="280" w:lineRule="exact"/>
        <w:ind w:right="0"/>
        <w:jc w:val="center"/>
        <w:rPr>
          <w:sz w:val="30"/>
          <w:szCs w:val="30"/>
        </w:rPr>
      </w:pPr>
      <w:r w:rsidRPr="004920A9">
        <w:rPr>
          <w:sz w:val="30"/>
          <w:szCs w:val="30"/>
        </w:rPr>
        <w:t xml:space="preserve">связанные с регистрацией актов гражданского состояния, оказываемые отделом записи актов гражданского состояния </w:t>
      </w:r>
      <w:proofErr w:type="spellStart"/>
      <w:r w:rsidRPr="004920A9">
        <w:rPr>
          <w:sz w:val="30"/>
          <w:szCs w:val="30"/>
        </w:rPr>
        <w:t>Глубокского</w:t>
      </w:r>
      <w:proofErr w:type="spellEnd"/>
      <w:r w:rsidRPr="004920A9">
        <w:rPr>
          <w:sz w:val="30"/>
          <w:szCs w:val="30"/>
        </w:rPr>
        <w:t xml:space="preserve"> районного исполнительного комитета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2"/>
        <w:gridCol w:w="7127"/>
        <w:gridCol w:w="2037"/>
      </w:tblGrid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№</w:t>
            </w:r>
            <w:r w:rsidRPr="00B8005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800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0057">
              <w:rPr>
                <w:sz w:val="26"/>
                <w:szCs w:val="26"/>
              </w:rPr>
              <w:t>/</w:t>
            </w:r>
            <w:proofErr w:type="spellStart"/>
            <w:r w:rsidRPr="00B800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48D0" w:rsidRPr="00B80057" w:rsidRDefault="00A348D0" w:rsidP="00291CA3">
            <w:pPr>
              <w:pStyle w:val="table10"/>
              <w:ind w:firstLine="567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  <w:lang w:val="be-BY"/>
              </w:rPr>
              <w:t xml:space="preserve">дополнительных платных </w:t>
            </w:r>
            <w:r w:rsidRPr="00B80057">
              <w:rPr>
                <w:sz w:val="26"/>
                <w:szCs w:val="26"/>
              </w:rPr>
              <w:t>услуг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348D0" w:rsidRPr="00B80057" w:rsidRDefault="00A348D0" w:rsidP="00291CA3">
            <w:pPr>
              <w:pStyle w:val="table10"/>
              <w:ind w:hanging="6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Тариф</w:t>
            </w:r>
          </w:p>
        </w:tc>
      </w:tr>
      <w:tr w:rsidR="00A348D0" w:rsidRPr="00761D75" w:rsidTr="00440E6A">
        <w:trPr>
          <w:trHeight w:val="887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761D75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761D75">
              <w:rPr>
                <w:sz w:val="26"/>
                <w:szCs w:val="26"/>
              </w:rPr>
              <w:t>1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761D75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1D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торжественной обстановки регистрации заключения брака в специально оборудованном помещении </w:t>
            </w:r>
            <w:r w:rsidRPr="00761D75">
              <w:rPr>
                <w:rFonts w:ascii="Times New Roman" w:hAnsi="Times New Roman"/>
                <w:sz w:val="26"/>
                <w:szCs w:val="26"/>
              </w:rPr>
              <w:t>органа, регистрирующего акты гражданского состояния</w:t>
            </w:r>
            <w:r w:rsidRPr="00761D7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761D75">
              <w:rPr>
                <w:rFonts w:ascii="Times New Roman" w:hAnsi="Times New Roman"/>
                <w:sz w:val="26"/>
                <w:szCs w:val="26"/>
                <w:lang w:eastAsia="ru-RU"/>
              </w:rPr>
              <w:t>– орган загса)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761D75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1D75">
              <w:rPr>
                <w:rFonts w:ascii="Times New Roman" w:hAnsi="Times New Roman"/>
                <w:sz w:val="26"/>
                <w:szCs w:val="26"/>
                <w:lang w:eastAsia="ru-RU"/>
              </w:rPr>
              <w:t>1 базовая величина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2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1,5 базовой величины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3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в помещении органа загса, не являющемся специально оборудованным  помещением (кабинет, комната и другое)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0,5 базовой величины</w:t>
            </w:r>
          </w:p>
        </w:tc>
      </w:tr>
      <w:tr w:rsidR="00A348D0" w:rsidRPr="00B80057" w:rsidTr="00440E6A">
        <w:trPr>
          <w:trHeight w:val="3492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AF10E2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AF10E2">
              <w:rPr>
                <w:sz w:val="26"/>
                <w:szCs w:val="26"/>
              </w:rPr>
              <w:t>4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AF10E2" w:rsidRDefault="00A348D0" w:rsidP="000A3332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 памятниками  истории или  архитектуры, в архитектурных ансамблях и других местах, в помещениях определенных договорами на оказание  услуги по выезду для регистрации заключения брака к месту проведения торжества, учреждениях уголовно-исполнительной системы</w:t>
            </w:r>
            <w:r w:rsidRPr="00AF10E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>, месте проживания лица, обратившегося за</w:t>
            </w:r>
            <w:proofErr w:type="gramEnd"/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оказанием дополнительной платной услуги</w:t>
            </w:r>
            <w:r w:rsidRPr="00055CC1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>месте</w:t>
            </w:r>
            <w:proofErr w:type="gramEnd"/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оказания медицинской помощи в стационарных условиях или в другом месте)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AF10E2" w:rsidRDefault="00A348D0" w:rsidP="000A33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 базовые</w:t>
            </w:r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величины</w:t>
            </w:r>
          </w:p>
          <w:p w:rsidR="00A348D0" w:rsidRPr="00B80057" w:rsidRDefault="00A348D0" w:rsidP="000A333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AF10E2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*</w:t>
            </w:r>
            <w:r w:rsidRPr="00AF10E2">
              <w:rPr>
                <w:rFonts w:ascii="Times New Roman" w:hAnsi="Times New Roman"/>
                <w:sz w:val="26"/>
                <w:szCs w:val="26"/>
                <w:lang w:eastAsia="ru-RU"/>
              </w:rPr>
              <w:t>1 базовая величина)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5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0A3332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вне помещения органа загса (в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 услуги  по выезду для регистрации заключения брака к месту</w:t>
            </w:r>
            <w:proofErr w:type="gramEnd"/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проведения торжества, </w:t>
            </w:r>
            <w:proofErr w:type="gramStart"/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учреждениях</w:t>
            </w:r>
            <w:proofErr w:type="gramEnd"/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уголовно-исполнительной системы,  месте проживания лица, обратившегося за оказанием дополнительной платной услуги, месте оказания медицинской помощи в стационарных условиях  </w:t>
            </w: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или в другом месте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0A3332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 базовых величин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 рождения  в специально оборудованном помещении органа загса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2222B4" w:rsidRDefault="00A348D0" w:rsidP="00B91FBC">
            <w:pPr>
              <w:spacing w:after="0" w:line="240" w:lineRule="auto"/>
              <w:ind w:left="141" w:right="174"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0,5 базовой величины</w:t>
            </w: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br/>
            </w:r>
            <w:r w:rsidRPr="00BD29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 рамках мероприятий, проводимых органом загса – бесплатно)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7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рождени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индивидуальному сценарию (обряду) с использованием различных элементов и атрибутов в специально оборудованном помещении органа загса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1 базовая величина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8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торжественной обстановки регистрации рождения в помещении органа загса, не являющемся специально оборудованным помещением (кабинет, комната и другое)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0,25 базовой величины</w:t>
            </w:r>
          </w:p>
        </w:tc>
      </w:tr>
      <w:tr w:rsidR="00A348D0" w:rsidRPr="00B80057" w:rsidTr="00440E6A">
        <w:trPr>
          <w:trHeight w:val="24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9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торжественных церемоний, связанных с регистрацией брака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496971">
            <w:pPr>
              <w:spacing w:after="0" w:line="240" w:lineRule="auto"/>
              <w:ind w:left="238" w:right="180" w:firstLine="14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E0BBE">
              <w:rPr>
                <w:rFonts w:ascii="Times New Roman" w:hAnsi="Times New Roman"/>
                <w:sz w:val="26"/>
                <w:szCs w:val="26"/>
                <w:lang w:eastAsia="ru-RU"/>
              </w:rPr>
              <w:t>0,5 базовой величины</w:t>
            </w:r>
            <w:r>
              <w:rPr>
                <w:rFonts w:ascii="Times New Roman" w:hAnsi="Times New Roman"/>
                <w:sz w:val="26"/>
                <w:szCs w:val="26"/>
                <w:lang w:val="be-BY" w:eastAsia="ru-RU"/>
              </w:rPr>
              <w:br/>
            </w:r>
            <w:r w:rsidRPr="00BD29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(в рамках мероприятий, проводимых органом загса</w:t>
            </w:r>
            <w:r w:rsidRPr="00BD2925">
              <w:rPr>
                <w:rFonts w:ascii="Times New Roman" w:hAnsi="Times New Roman"/>
                <w:sz w:val="20"/>
                <w:szCs w:val="20"/>
                <w:shd w:val="clear" w:color="auto" w:fill="FFFFFF"/>
                <w:lang w:val="be-BY"/>
              </w:rPr>
              <w:t> </w:t>
            </w:r>
            <w:r w:rsidRPr="00BD292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бесплатно)</w:t>
            </w:r>
          </w:p>
        </w:tc>
      </w:tr>
      <w:tr w:rsidR="00A348D0" w:rsidRPr="00B80057" w:rsidTr="00440E6A">
        <w:trPr>
          <w:trHeight w:val="70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D0" w:rsidRPr="00B80057" w:rsidRDefault="00A348D0" w:rsidP="00291CA3">
            <w:pPr>
              <w:pStyle w:val="table10"/>
              <w:jc w:val="center"/>
              <w:rPr>
                <w:sz w:val="26"/>
                <w:szCs w:val="26"/>
              </w:rPr>
            </w:pPr>
            <w:r w:rsidRPr="00B80057">
              <w:rPr>
                <w:sz w:val="26"/>
                <w:szCs w:val="26"/>
              </w:rPr>
              <w:t>10</w:t>
            </w:r>
          </w:p>
        </w:tc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hanging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Изготовление копий документов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:rsidR="00A348D0" w:rsidRPr="00B80057" w:rsidRDefault="00A348D0" w:rsidP="00291CA3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белорусский </w:t>
            </w:r>
            <w:r w:rsidRPr="00B80057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ль</w:t>
            </w:r>
          </w:p>
        </w:tc>
      </w:tr>
    </w:tbl>
    <w:p w:rsidR="00BD2925" w:rsidRDefault="00A348D0" w:rsidP="00A36352">
      <w:pPr>
        <w:pStyle w:val="a6"/>
        <w:ind w:firstLine="720"/>
        <w:jc w:val="both"/>
        <w:rPr>
          <w:rFonts w:ascii="Times New Roman" w:hAnsi="Times New Roman"/>
          <w:sz w:val="26"/>
          <w:szCs w:val="26"/>
        </w:rPr>
      </w:pPr>
      <w:r w:rsidRPr="00F02B3A">
        <w:rPr>
          <w:rFonts w:ascii="Times New Roman" w:hAnsi="Times New Roman"/>
          <w:sz w:val="26"/>
          <w:szCs w:val="26"/>
        </w:rPr>
        <w:t>Примечание. П</w:t>
      </w:r>
      <w:r w:rsidRPr="00F02B3A">
        <w:rPr>
          <w:rFonts w:ascii="Times New Roman" w:hAnsi="Times New Roman"/>
          <w:sz w:val="26"/>
          <w:szCs w:val="26"/>
          <w:shd w:val="clear" w:color="auto" w:fill="FFFFFF"/>
        </w:rPr>
        <w:t>од торжественной церемонией, связанной с регистрацией брака, понимается проведение церемонии, посвященной таким памятным датам супружеской жизни, как 25-летие супружеской жизни (серебряная свадьба),</w:t>
      </w:r>
      <w:r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F02B3A">
        <w:rPr>
          <w:rFonts w:ascii="Times New Roman" w:hAnsi="Times New Roman"/>
          <w:sz w:val="26"/>
          <w:szCs w:val="26"/>
          <w:shd w:val="clear" w:color="auto" w:fill="FFFFFF"/>
        </w:rPr>
        <w:t>50-летие супружеской жизни (золотая свадьба) и другим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BD2925" w:rsidRDefault="00BD2925" w:rsidP="00BD2925"/>
    <w:p w:rsidR="00BD2925" w:rsidRDefault="00BD2925" w:rsidP="00BD2925">
      <w:pPr>
        <w:pStyle w:val="title"/>
        <w:spacing w:before="0" w:after="0" w:line="280" w:lineRule="exact"/>
        <w:ind w:right="0"/>
        <w:jc w:val="center"/>
        <w:rPr>
          <w:sz w:val="30"/>
          <w:szCs w:val="30"/>
        </w:rPr>
      </w:pPr>
      <w:r>
        <w:rPr>
          <w:sz w:val="30"/>
          <w:szCs w:val="30"/>
        </w:rPr>
        <w:t>Реквизиты для оплаты</w:t>
      </w:r>
    </w:p>
    <w:p w:rsidR="00BD2925" w:rsidRDefault="00BD2925" w:rsidP="00BD2925">
      <w:pPr>
        <w:pStyle w:val="title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дополнительных платных услуг, </w:t>
      </w:r>
    </w:p>
    <w:p w:rsidR="00BD2925" w:rsidRDefault="00BD2925" w:rsidP="00BD2925">
      <w:pPr>
        <w:pStyle w:val="title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 xml:space="preserve">связанные с регистрацией актов гражданского состояния, </w:t>
      </w:r>
      <w:proofErr w:type="gramEnd"/>
    </w:p>
    <w:p w:rsidR="00BD2925" w:rsidRDefault="00BD2925" w:rsidP="00BD2925">
      <w:pPr>
        <w:pStyle w:val="title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оказываемых отделом записи актов гражданского состояния</w:t>
      </w:r>
    </w:p>
    <w:p w:rsidR="00BD2925" w:rsidRDefault="00BD2925" w:rsidP="00BD2925">
      <w:pPr>
        <w:pStyle w:val="title"/>
        <w:spacing w:before="0" w:after="0" w:line="280" w:lineRule="exact"/>
        <w:ind w:right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</w:t>
      </w:r>
      <w:proofErr w:type="spellStart"/>
      <w:r>
        <w:rPr>
          <w:b w:val="0"/>
          <w:sz w:val="30"/>
          <w:szCs w:val="30"/>
        </w:rPr>
        <w:t>Глубокского</w:t>
      </w:r>
      <w:proofErr w:type="spellEnd"/>
      <w:r>
        <w:rPr>
          <w:b w:val="0"/>
          <w:sz w:val="30"/>
          <w:szCs w:val="30"/>
        </w:rPr>
        <w:t xml:space="preserve"> районного исполнительного комитета</w:t>
      </w: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Главное управление МФРБ</w:t>
      </w: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УНП 300594330</w:t>
      </w: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</w:t>
      </w:r>
      <w:proofErr w:type="gramEnd"/>
      <w:r>
        <w:rPr>
          <w:rFonts w:ascii="Times New Roman" w:hAnsi="Times New Roman"/>
          <w:sz w:val="30"/>
          <w:szCs w:val="30"/>
        </w:rPr>
        <w:t xml:space="preserve">\С 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52</w:t>
      </w:r>
      <w:r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36003150065280000000</w:t>
      </w: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ОАО «АСБ </w:t>
      </w:r>
      <w:proofErr w:type="spellStart"/>
      <w:r>
        <w:rPr>
          <w:rFonts w:ascii="Times New Roman" w:hAnsi="Times New Roman"/>
          <w:sz w:val="30"/>
          <w:szCs w:val="30"/>
        </w:rPr>
        <w:t>Беларусбанк</w:t>
      </w:r>
      <w:proofErr w:type="spellEnd"/>
      <w:r>
        <w:rPr>
          <w:rFonts w:ascii="Times New Roman" w:hAnsi="Times New Roman"/>
          <w:sz w:val="30"/>
          <w:szCs w:val="30"/>
        </w:rPr>
        <w:t>» г</w:t>
      </w:r>
      <w:proofErr w:type="gramStart"/>
      <w:r>
        <w:rPr>
          <w:rFonts w:ascii="Times New Roman" w:hAnsi="Times New Roman"/>
          <w:sz w:val="30"/>
          <w:szCs w:val="30"/>
        </w:rPr>
        <w:t>.М</w:t>
      </w:r>
      <w:proofErr w:type="gramEnd"/>
      <w:r>
        <w:rPr>
          <w:rFonts w:ascii="Times New Roman" w:hAnsi="Times New Roman"/>
          <w:sz w:val="30"/>
          <w:szCs w:val="30"/>
        </w:rPr>
        <w:t>инск</w:t>
      </w:r>
    </w:p>
    <w:p w:rsidR="00BD2925" w:rsidRDefault="00BD2925" w:rsidP="00BD292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БИК банка </w:t>
      </w:r>
      <w:r>
        <w:rPr>
          <w:rFonts w:ascii="Times New Roman" w:hAnsi="Times New Roman"/>
          <w:sz w:val="30"/>
          <w:szCs w:val="30"/>
          <w:lang w:val="en-US"/>
        </w:rPr>
        <w:t>AKBBBY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>X</w:t>
      </w:r>
    </w:p>
    <w:p w:rsidR="00BD2925" w:rsidRDefault="00BD2925" w:rsidP="00BD2925">
      <w:pPr>
        <w:pStyle w:val="newncpi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КОД ПЛАТЕЖА 04501</w:t>
      </w:r>
    </w:p>
    <w:p w:rsidR="00BD2925" w:rsidRDefault="00BD2925" w:rsidP="00BD2925">
      <w:pPr>
        <w:pStyle w:val="newncpi"/>
        <w:ind w:firstLine="0"/>
        <w:jc w:val="center"/>
        <w:rPr>
          <w:b/>
          <w:sz w:val="30"/>
          <w:szCs w:val="30"/>
        </w:rPr>
      </w:pPr>
    </w:p>
    <w:p w:rsidR="00BD2925" w:rsidRDefault="00BD2925" w:rsidP="00BD2925">
      <w:pPr>
        <w:pStyle w:val="newncpi"/>
        <w:ind w:firstLine="851"/>
        <w:rPr>
          <w:b/>
          <w:sz w:val="30"/>
          <w:szCs w:val="30"/>
        </w:rPr>
      </w:pPr>
      <w:r>
        <w:rPr>
          <w:sz w:val="30"/>
          <w:szCs w:val="30"/>
        </w:rPr>
        <w:t xml:space="preserve">Отдел загса информирует, что </w:t>
      </w:r>
      <w:r>
        <w:rPr>
          <w:sz w:val="28"/>
          <w:szCs w:val="28"/>
        </w:rPr>
        <w:t xml:space="preserve">оплатить дополнительные платные услуги возможно посредством системы ЕРИП (ЕРИП – Суды, юстиция, юридические услуги – ЗАГС – Витебская обл. – </w:t>
      </w:r>
      <w:proofErr w:type="spellStart"/>
      <w:r>
        <w:rPr>
          <w:sz w:val="28"/>
          <w:szCs w:val="28"/>
        </w:rPr>
        <w:t>Глубокский</w:t>
      </w:r>
      <w:proofErr w:type="spellEnd"/>
      <w:r>
        <w:rPr>
          <w:sz w:val="28"/>
          <w:szCs w:val="28"/>
        </w:rPr>
        <w:t xml:space="preserve"> РИК – Дополнительные услуги ЗАГС)</w:t>
      </w:r>
    </w:p>
    <w:p w:rsidR="00A348D0" w:rsidRPr="00BD2925" w:rsidRDefault="00A348D0" w:rsidP="00BD2925"/>
    <w:sectPr w:rsidR="00A348D0" w:rsidRPr="00BD2925" w:rsidSect="00440E6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D0" w:rsidRDefault="00A348D0" w:rsidP="0089144B">
      <w:pPr>
        <w:spacing w:after="0" w:line="240" w:lineRule="auto"/>
      </w:pPr>
      <w:r>
        <w:separator/>
      </w:r>
    </w:p>
  </w:endnote>
  <w:endnote w:type="continuationSeparator" w:id="0">
    <w:p w:rsidR="00A348D0" w:rsidRDefault="00A348D0" w:rsidP="0089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D0" w:rsidRDefault="00A348D0" w:rsidP="0089144B">
      <w:pPr>
        <w:spacing w:after="0" w:line="240" w:lineRule="auto"/>
      </w:pPr>
      <w:r>
        <w:separator/>
      </w:r>
    </w:p>
  </w:footnote>
  <w:footnote w:type="continuationSeparator" w:id="0">
    <w:p w:rsidR="00A348D0" w:rsidRDefault="00A348D0" w:rsidP="0089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D0" w:rsidRDefault="006F7813" w:rsidP="00BA62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48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8D0" w:rsidRDefault="00A348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D0" w:rsidRDefault="006F7813" w:rsidP="00BA629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48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2925">
      <w:rPr>
        <w:rStyle w:val="a8"/>
        <w:noProof/>
      </w:rPr>
      <w:t>2</w:t>
    </w:r>
    <w:r>
      <w:rPr>
        <w:rStyle w:val="a8"/>
      </w:rPr>
      <w:fldChar w:fldCharType="end"/>
    </w:r>
  </w:p>
  <w:p w:rsidR="00A348D0" w:rsidRDefault="00A348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59A"/>
    <w:multiLevelType w:val="hybridMultilevel"/>
    <w:tmpl w:val="40C677C8"/>
    <w:lvl w:ilvl="0" w:tplc="C6EA91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458"/>
    <w:rsid w:val="0001002B"/>
    <w:rsid w:val="00055CC1"/>
    <w:rsid w:val="000910E7"/>
    <w:rsid w:val="00096074"/>
    <w:rsid w:val="000A3332"/>
    <w:rsid w:val="000B7F63"/>
    <w:rsid w:val="001128BF"/>
    <w:rsid w:val="00140474"/>
    <w:rsid w:val="00151031"/>
    <w:rsid w:val="00166497"/>
    <w:rsid w:val="00193742"/>
    <w:rsid w:val="002222B4"/>
    <w:rsid w:val="00291CA3"/>
    <w:rsid w:val="002E4567"/>
    <w:rsid w:val="003169B1"/>
    <w:rsid w:val="003917B9"/>
    <w:rsid w:val="003E43C9"/>
    <w:rsid w:val="0042441A"/>
    <w:rsid w:val="00436FF9"/>
    <w:rsid w:val="00440E6A"/>
    <w:rsid w:val="00496971"/>
    <w:rsid w:val="00512B84"/>
    <w:rsid w:val="0054126F"/>
    <w:rsid w:val="00574B39"/>
    <w:rsid w:val="005D2FCF"/>
    <w:rsid w:val="00660CD4"/>
    <w:rsid w:val="006F177B"/>
    <w:rsid w:val="006F7813"/>
    <w:rsid w:val="00745166"/>
    <w:rsid w:val="00761D75"/>
    <w:rsid w:val="007C590D"/>
    <w:rsid w:val="007E0BBE"/>
    <w:rsid w:val="0089144B"/>
    <w:rsid w:val="008B56AD"/>
    <w:rsid w:val="008F6586"/>
    <w:rsid w:val="009212B5"/>
    <w:rsid w:val="009358B2"/>
    <w:rsid w:val="0097681F"/>
    <w:rsid w:val="00A348D0"/>
    <w:rsid w:val="00A36352"/>
    <w:rsid w:val="00AE7EA0"/>
    <w:rsid w:val="00AF10E2"/>
    <w:rsid w:val="00B16654"/>
    <w:rsid w:val="00B349E1"/>
    <w:rsid w:val="00B65C79"/>
    <w:rsid w:val="00B709C5"/>
    <w:rsid w:val="00B80057"/>
    <w:rsid w:val="00B91FBC"/>
    <w:rsid w:val="00BA629E"/>
    <w:rsid w:val="00BB1458"/>
    <w:rsid w:val="00BB1A3B"/>
    <w:rsid w:val="00BD2925"/>
    <w:rsid w:val="00C854DE"/>
    <w:rsid w:val="00CA2EC1"/>
    <w:rsid w:val="00CE0CEE"/>
    <w:rsid w:val="00CF513F"/>
    <w:rsid w:val="00EB2DEA"/>
    <w:rsid w:val="00F02B3A"/>
    <w:rsid w:val="00F37730"/>
    <w:rsid w:val="00F4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B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144B"/>
    <w:rPr>
      <w:lang w:eastAsia="en-US"/>
    </w:rPr>
  </w:style>
  <w:style w:type="paragraph" w:styleId="a4">
    <w:name w:val="header"/>
    <w:basedOn w:val="a"/>
    <w:link w:val="a5"/>
    <w:uiPriority w:val="99"/>
    <w:rsid w:val="0089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9144B"/>
    <w:rPr>
      <w:rFonts w:cs="Times New Roman"/>
    </w:rPr>
  </w:style>
  <w:style w:type="paragraph" w:styleId="a6">
    <w:name w:val="footer"/>
    <w:basedOn w:val="a"/>
    <w:link w:val="a7"/>
    <w:uiPriority w:val="99"/>
    <w:rsid w:val="0089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9144B"/>
    <w:rPr>
      <w:rFonts w:cs="Times New Roman"/>
    </w:rPr>
  </w:style>
  <w:style w:type="paragraph" w:customStyle="1" w:styleId="title">
    <w:name w:val="title"/>
    <w:basedOn w:val="a"/>
    <w:rsid w:val="00C854DE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uiPriority w:val="99"/>
    <w:rsid w:val="00C854DE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C854D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854DE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append1">
    <w:name w:val="append1"/>
    <w:basedOn w:val="a"/>
    <w:rsid w:val="00C854DE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C854D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0E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ZAGS_310820</dc:creator>
  <cp:lastModifiedBy>Пользователь</cp:lastModifiedBy>
  <cp:revision>3</cp:revision>
  <dcterms:created xsi:type="dcterms:W3CDTF">2023-07-11T06:43:00Z</dcterms:created>
  <dcterms:modified xsi:type="dcterms:W3CDTF">2023-07-11T06:45:00Z</dcterms:modified>
</cp:coreProperties>
</file>