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6" w:rsidRDefault="009D4546">
      <w:pPr>
        <w:pStyle w:val="newncpi0"/>
        <w:jc w:val="center"/>
      </w:pPr>
      <w:r>
        <w:rPr>
          <w:rStyle w:val="name"/>
        </w:rPr>
        <w:t>ПОСТАНОВЛЕНИЕ </w:t>
      </w:r>
      <w:r>
        <w:rPr>
          <w:rStyle w:val="promulgator"/>
        </w:rPr>
        <w:t>СОВЕТА МИНИСТРОВ РЕСПУБЛИКИ БЕЛАРУСЬ</w:t>
      </w:r>
    </w:p>
    <w:p w:rsidR="009D4546" w:rsidRDefault="009D4546">
      <w:pPr>
        <w:pStyle w:val="newncpi"/>
        <w:ind w:firstLine="0"/>
        <w:jc w:val="center"/>
      </w:pPr>
      <w:r>
        <w:rPr>
          <w:rStyle w:val="datepr"/>
        </w:rPr>
        <w:t>24 сентября 2021 г.</w:t>
      </w:r>
      <w:r>
        <w:rPr>
          <w:rStyle w:val="number"/>
        </w:rPr>
        <w:t xml:space="preserve"> № 548</w:t>
      </w:r>
    </w:p>
    <w:p w:rsidR="009D4546" w:rsidRDefault="009D4546">
      <w:pPr>
        <w:pStyle w:val="titlencpi"/>
      </w:pPr>
      <w:r>
        <w:t>Об административных процедурах, осуществляемых в отношении субъектов хозяйствования</w:t>
      </w:r>
    </w:p>
    <w:p w:rsidR="009D4546" w:rsidRDefault="009D4546">
      <w:pPr>
        <w:pStyle w:val="changei"/>
      </w:pPr>
      <w:r>
        <w:t>Изменения и дополнения:</w:t>
      </w:r>
    </w:p>
    <w:p w:rsidR="009D4546" w:rsidRDefault="009D4546">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9D4546" w:rsidRDefault="009D4546">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rsidR="009D4546" w:rsidRDefault="009D4546">
      <w:pPr>
        <w:pStyle w:val="changeadd"/>
      </w:pPr>
      <w:r>
        <w:t>Постановление Совета Министров Республики Беларусь от 8 июня 2022 г. № 366 (Национальный правовой Интернет-портал Республики Беларусь, 11.06.2022, 5/50339) &lt;C22200366&gt; - вступает в силу 29 июля 2022 г.;</w:t>
      </w:r>
    </w:p>
    <w:p w:rsidR="009D4546" w:rsidRDefault="009D4546">
      <w:pPr>
        <w:pStyle w:val="changeadd"/>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rsidR="009D4546" w:rsidRDefault="009D4546">
      <w:pPr>
        <w:pStyle w:val="changeadd"/>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rsidR="009D4546" w:rsidRDefault="009D4546">
      <w:pPr>
        <w:pStyle w:val="changeadd"/>
      </w:pPr>
      <w:r>
        <w:t>Постановление Совета Министров Республики Беларусь от 1 июля 2022 г. № 432 (Национальный правовой Интернет-портал Республики Беларусь, 06.07.2022, 5/50434) &lt;C22200432&gt;;</w:t>
      </w:r>
    </w:p>
    <w:p w:rsidR="009D4546" w:rsidRDefault="009D4546">
      <w:pPr>
        <w:pStyle w:val="changeadd"/>
      </w:pPr>
      <w:r>
        <w:t>Постановление Совета Министров Республики Беларусь от 19 июля 2022 г. № 470 (Национальный правовой Интернет-портал Республики Беларусь, 21.07.2022, 5/50486) &lt;C22200470&gt;;</w:t>
      </w:r>
    </w:p>
    <w:p w:rsidR="009D4546" w:rsidRDefault="009D4546">
      <w:pPr>
        <w:pStyle w:val="changeadd"/>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rsidR="009D4546" w:rsidRDefault="009D4546">
      <w:pPr>
        <w:pStyle w:val="newncpi"/>
      </w:pPr>
      <w:r>
        <w:t> </w:t>
      </w:r>
    </w:p>
    <w:p w:rsidR="009D4546" w:rsidRDefault="009D4546">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9D4546" w:rsidRDefault="009D4546">
      <w:pPr>
        <w:pStyle w:val="point"/>
      </w:pPr>
      <w:r>
        <w:t>1. Утвердить единый перечень административных процедур, осуществляемых в отношении субъектов хозяйствования (прилагается).</w:t>
      </w:r>
    </w:p>
    <w:p w:rsidR="009D4546" w:rsidRDefault="009D4546">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9D4546" w:rsidRDefault="009D4546">
      <w:pPr>
        <w:pStyle w:val="point"/>
      </w:pPr>
      <w:r>
        <w:t>3. Возложить на Министерство экономики:</w:t>
      </w:r>
    </w:p>
    <w:p w:rsidR="009D4546" w:rsidRDefault="009D4546">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9D4546" w:rsidRDefault="009D4546">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9D4546" w:rsidRDefault="009D4546">
      <w:pPr>
        <w:pStyle w:val="point"/>
      </w:pPr>
      <w:r>
        <w:lastRenderedPageBreak/>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9D4546" w:rsidRDefault="009D4546">
      <w:pPr>
        <w:pStyle w:val="point"/>
      </w:pPr>
      <w:r>
        <w:t xml:space="preserve">5. Настоящее постановление вступает в силу с 27 марта 2022 г., за исключением абзаца третьего пункта 3 и пункта 4, </w:t>
      </w:r>
      <w:proofErr w:type="gramStart"/>
      <w:r>
        <w:t>вступающих</w:t>
      </w:r>
      <w:proofErr w:type="gramEnd"/>
      <w:r>
        <w:t xml:space="preserve"> в силу после официального опубликования данного постановления.</w:t>
      </w:r>
    </w:p>
    <w:p w:rsidR="009D4546" w:rsidRDefault="009D4546">
      <w:pPr>
        <w:pStyle w:val="newncpi"/>
      </w:pPr>
      <w:r>
        <w:t> </w:t>
      </w:r>
    </w:p>
    <w:tbl>
      <w:tblPr>
        <w:tblW w:w="5000" w:type="pct"/>
        <w:tblCellMar>
          <w:left w:w="0" w:type="dxa"/>
          <w:right w:w="0" w:type="dxa"/>
        </w:tblCellMar>
        <w:tblLook w:val="04A0"/>
      </w:tblPr>
      <w:tblGrid>
        <w:gridCol w:w="4684"/>
        <w:gridCol w:w="4685"/>
      </w:tblGrid>
      <w:tr w:rsidR="009D4546">
        <w:tc>
          <w:tcPr>
            <w:tcW w:w="2500" w:type="pct"/>
            <w:tcMar>
              <w:top w:w="0" w:type="dxa"/>
              <w:left w:w="6" w:type="dxa"/>
              <w:bottom w:w="0" w:type="dxa"/>
              <w:right w:w="6" w:type="dxa"/>
            </w:tcMar>
            <w:vAlign w:val="bottom"/>
            <w:hideMark/>
          </w:tcPr>
          <w:p w:rsidR="009D4546" w:rsidRDefault="009D454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D4546" w:rsidRDefault="009D4546">
            <w:pPr>
              <w:pStyle w:val="newncpi0"/>
              <w:jc w:val="right"/>
            </w:pPr>
            <w:r>
              <w:rPr>
                <w:rStyle w:val="pers"/>
              </w:rPr>
              <w:t>Р.Головченко</w:t>
            </w:r>
          </w:p>
        </w:tc>
      </w:tr>
    </w:tbl>
    <w:p w:rsidR="009D4546" w:rsidRDefault="009D4546">
      <w:pPr>
        <w:pStyle w:val="newncpi0"/>
      </w:pPr>
      <w:r>
        <w:t> </w:t>
      </w:r>
    </w:p>
    <w:p w:rsidR="009D4546" w:rsidRDefault="009D4546">
      <w:pPr>
        <w:sectPr w:rsidR="009D4546" w:rsidSect="009D454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D4546" w:rsidRDefault="009D4546">
      <w:pPr>
        <w:pStyle w:val="newncpi"/>
      </w:pPr>
      <w:r>
        <w:lastRenderedPageBreak/>
        <w:t> </w:t>
      </w:r>
    </w:p>
    <w:tbl>
      <w:tblPr>
        <w:tblW w:w="5000" w:type="pct"/>
        <w:tblCellMar>
          <w:left w:w="0" w:type="dxa"/>
          <w:right w:w="0" w:type="dxa"/>
        </w:tblCellMar>
        <w:tblLook w:val="04A0"/>
      </w:tblPr>
      <w:tblGrid>
        <w:gridCol w:w="7036"/>
        <w:gridCol w:w="2345"/>
      </w:tblGrid>
      <w:tr w:rsidR="009D4546">
        <w:tc>
          <w:tcPr>
            <w:tcW w:w="3750" w:type="pct"/>
            <w:tcMar>
              <w:top w:w="0" w:type="dxa"/>
              <w:left w:w="6" w:type="dxa"/>
              <w:bottom w:w="0" w:type="dxa"/>
              <w:right w:w="6" w:type="dxa"/>
            </w:tcMar>
            <w:hideMark/>
          </w:tcPr>
          <w:p w:rsidR="009D4546" w:rsidRDefault="009D4546">
            <w:pPr>
              <w:pStyle w:val="newncpi"/>
            </w:pPr>
            <w:r>
              <w:t> </w:t>
            </w:r>
          </w:p>
        </w:tc>
        <w:tc>
          <w:tcPr>
            <w:tcW w:w="1250" w:type="pct"/>
            <w:tcMar>
              <w:top w:w="0" w:type="dxa"/>
              <w:left w:w="6" w:type="dxa"/>
              <w:bottom w:w="0" w:type="dxa"/>
              <w:right w:w="6" w:type="dxa"/>
            </w:tcMar>
            <w:hideMark/>
          </w:tcPr>
          <w:p w:rsidR="009D4546" w:rsidRDefault="009D4546">
            <w:pPr>
              <w:pStyle w:val="append1"/>
            </w:pPr>
            <w:r>
              <w:t>Приложение</w:t>
            </w:r>
          </w:p>
          <w:p w:rsidR="009D4546" w:rsidRDefault="009D4546">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9D4546" w:rsidRDefault="009D4546">
      <w:pPr>
        <w:pStyle w:val="newncpi"/>
      </w:pPr>
      <w:r>
        <w:t> </w:t>
      </w:r>
    </w:p>
    <w:p w:rsidR="009D4546" w:rsidRDefault="009D4546">
      <w:pPr>
        <w:pStyle w:val="onestring"/>
      </w:pPr>
      <w:r>
        <w:t>Форма</w:t>
      </w:r>
    </w:p>
    <w:p w:rsidR="009D4546" w:rsidRDefault="009D4546">
      <w:pPr>
        <w:pStyle w:val="titlep"/>
        <w:spacing w:after="0"/>
      </w:pPr>
      <w:r>
        <w:t>РЕГЛАМЕНТ</w:t>
      </w:r>
      <w:r>
        <w:br/>
        <w:t>административной процедуры, осуществляемой</w:t>
      </w:r>
      <w:r>
        <w:br/>
        <w:t>в отношении субъектов хозяйствования,</w:t>
      </w:r>
    </w:p>
    <w:p w:rsidR="009D4546" w:rsidRDefault="009D4546">
      <w:pPr>
        <w:pStyle w:val="newncpi0"/>
        <w:jc w:val="center"/>
      </w:pPr>
      <w:r>
        <w:t>по _________________________________________________________________</w:t>
      </w:r>
    </w:p>
    <w:p w:rsidR="009D4546" w:rsidRDefault="009D4546">
      <w:pPr>
        <w:pStyle w:val="undline"/>
        <w:jc w:val="center"/>
      </w:pPr>
      <w:proofErr w:type="gramStart"/>
      <w:r>
        <w:t>(номер подпункта единого перечня административных процедур, осуществляемых</w:t>
      </w:r>
      <w:proofErr w:type="gramEnd"/>
    </w:p>
    <w:p w:rsidR="009D4546" w:rsidRDefault="009D4546">
      <w:pPr>
        <w:pStyle w:val="newncpi0"/>
        <w:jc w:val="center"/>
      </w:pPr>
      <w:r>
        <w:t>____________________________________________________________________</w:t>
      </w:r>
    </w:p>
    <w:p w:rsidR="009D4546" w:rsidRDefault="009D4546">
      <w:pPr>
        <w:pStyle w:val="undline"/>
        <w:jc w:val="center"/>
      </w:pPr>
      <w:r>
        <w:t>в отношении субъектов хозяйствования, и наименование административной процедуры)</w:t>
      </w:r>
    </w:p>
    <w:p w:rsidR="009D4546" w:rsidRDefault="009D4546">
      <w:pPr>
        <w:pStyle w:val="newncpi"/>
      </w:pPr>
      <w:r>
        <w:t> </w:t>
      </w:r>
    </w:p>
    <w:p w:rsidR="009D4546" w:rsidRDefault="009D4546">
      <w:pPr>
        <w:pStyle w:val="point"/>
      </w:pPr>
      <w:r>
        <w:t>1. Особенности осуществления административной процедуры:</w:t>
      </w:r>
    </w:p>
    <w:p w:rsidR="009D4546" w:rsidRDefault="009D4546">
      <w:pPr>
        <w:pStyle w:val="underpoint"/>
      </w:pPr>
      <w:r>
        <w:t>1.1. наименование уполномоченного органа (подведомственность административной процедуры) _________________________________________________;</w:t>
      </w:r>
    </w:p>
    <w:p w:rsidR="009D4546" w:rsidRDefault="009D4546">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9D4546" w:rsidRDefault="009D4546">
      <w:pPr>
        <w:pStyle w:val="newncpi0"/>
      </w:pPr>
      <w:r>
        <w:t>____________________________________________________________________________;</w:t>
      </w:r>
      <w:r>
        <w:rPr>
          <w:vertAlign w:val="superscript"/>
        </w:rPr>
        <w:t>1</w:t>
      </w:r>
    </w:p>
    <w:p w:rsidR="009D4546" w:rsidRDefault="009D4546">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9D4546" w:rsidRDefault="009D4546">
      <w:pPr>
        <w:pStyle w:val="newncpi0"/>
      </w:pPr>
      <w:r>
        <w:t>____________________________________________________________________________;</w:t>
      </w:r>
    </w:p>
    <w:p w:rsidR="009D4546" w:rsidRDefault="009D4546">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9D4546" w:rsidRDefault="009D4546">
      <w:pPr>
        <w:pStyle w:val="point"/>
      </w:pPr>
      <w:r>
        <w:t>2. Документы и (или) сведения, необходимые для осуществления административной процедуры:</w:t>
      </w:r>
    </w:p>
    <w:p w:rsidR="009D4546" w:rsidRDefault="009D4546">
      <w:pPr>
        <w:pStyle w:val="underpoint"/>
      </w:pPr>
      <w:r>
        <w:t>2.1. </w:t>
      </w:r>
      <w:proofErr w:type="gramStart"/>
      <w:r>
        <w:t>представляемые</w:t>
      </w:r>
      <w:proofErr w:type="gramEnd"/>
      <w:r>
        <w:t xml:space="preserve"> заинтересованным лицом:</w:t>
      </w:r>
    </w:p>
    <w:p w:rsidR="009D4546" w:rsidRDefault="009D454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1788"/>
        <w:gridCol w:w="2612"/>
        <w:gridCol w:w="2452"/>
        <w:gridCol w:w="2529"/>
      </w:tblGrid>
      <w:tr w:rsidR="009D4546">
        <w:trPr>
          <w:trHeight w:val="240"/>
        </w:trPr>
        <w:tc>
          <w:tcPr>
            <w:tcW w:w="953" w:type="pct"/>
            <w:tcBorders>
              <w:righ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Форма и порядок представления документа и (или) сведений</w:t>
            </w:r>
            <w:proofErr w:type="gramStart"/>
            <w:r>
              <w:rPr>
                <w:vertAlign w:val="superscript"/>
              </w:rPr>
              <w:t>4</w:t>
            </w:r>
            <w:proofErr w:type="gramEnd"/>
          </w:p>
        </w:tc>
        <w:tc>
          <w:tcPr>
            <w:tcW w:w="1348" w:type="pct"/>
            <w:tcBorders>
              <w:left w:val="single" w:sz="4" w:space="0" w:color="auto"/>
            </w:tcBorders>
            <w:tcMar>
              <w:top w:w="0" w:type="dxa"/>
              <w:left w:w="6" w:type="dxa"/>
              <w:bottom w:w="0" w:type="dxa"/>
              <w:right w:w="6" w:type="dxa"/>
            </w:tcMar>
            <w:vAlign w:val="center"/>
            <w:hideMark/>
          </w:tcPr>
          <w:p w:rsidR="009D4546" w:rsidRDefault="009D4546">
            <w:pPr>
              <w:pStyle w:val="table10"/>
              <w:jc w:val="center"/>
            </w:pPr>
            <w:r>
              <w:t>Необходимость легализации документа (проставления апостиля)</w:t>
            </w:r>
            <w:r>
              <w:rPr>
                <w:vertAlign w:val="superscript"/>
              </w:rPr>
              <w:t>5</w:t>
            </w:r>
          </w:p>
        </w:tc>
      </w:tr>
    </w:tbl>
    <w:p w:rsidR="009D4546" w:rsidRDefault="009D4546">
      <w:pPr>
        <w:pStyle w:val="newncpi"/>
      </w:pPr>
      <w:r>
        <w:t> </w:t>
      </w:r>
    </w:p>
    <w:p w:rsidR="009D4546" w:rsidRDefault="009D4546">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9D4546" w:rsidRDefault="009D4546">
      <w:pPr>
        <w:pStyle w:val="underpoint"/>
      </w:pPr>
      <w:r>
        <w:t>2.2. запрашиваемые (получаемые) уполномоченным органом самостоятельно</w:t>
      </w:r>
      <w:proofErr w:type="gramStart"/>
      <w:r>
        <w:rPr>
          <w:vertAlign w:val="superscript"/>
        </w:rPr>
        <w:t>6</w:t>
      </w:r>
      <w:proofErr w:type="gramEnd"/>
      <w:r>
        <w:t>:</w:t>
      </w:r>
    </w:p>
    <w:p w:rsidR="009D4546" w:rsidRDefault="009D454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3407"/>
        <w:gridCol w:w="5974"/>
      </w:tblGrid>
      <w:tr w:rsidR="009D4546">
        <w:trPr>
          <w:trHeight w:val="240"/>
        </w:trPr>
        <w:tc>
          <w:tcPr>
            <w:tcW w:w="1816" w:type="pct"/>
            <w:tcBorders>
              <w:righ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9D4546" w:rsidRDefault="009D4546">
      <w:pPr>
        <w:pStyle w:val="newncpi"/>
      </w:pPr>
      <w:r>
        <w:t> </w:t>
      </w:r>
    </w:p>
    <w:p w:rsidR="009D4546" w:rsidRDefault="009D454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roofErr w:type="gramStart"/>
      <w:r>
        <w:rPr>
          <w:vertAlign w:val="superscript"/>
        </w:rPr>
        <w:t>7</w:t>
      </w:r>
      <w:proofErr w:type="gramEnd"/>
      <w:r>
        <w:t>:</w:t>
      </w:r>
    </w:p>
    <w:p w:rsidR="009D4546" w:rsidRDefault="009D454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3583"/>
        <w:gridCol w:w="2205"/>
        <w:gridCol w:w="3593"/>
      </w:tblGrid>
      <w:tr w:rsidR="009D4546">
        <w:trPr>
          <w:trHeight w:val="240"/>
        </w:trPr>
        <w:tc>
          <w:tcPr>
            <w:tcW w:w="1910" w:type="pct"/>
            <w:tcBorders>
              <w:righ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9D4546" w:rsidRDefault="009D4546">
            <w:pPr>
              <w:pStyle w:val="table10"/>
              <w:jc w:val="center"/>
            </w:pPr>
            <w:r>
              <w:t>Форма представления</w:t>
            </w:r>
          </w:p>
        </w:tc>
      </w:tr>
    </w:tbl>
    <w:p w:rsidR="009D4546" w:rsidRDefault="009D4546">
      <w:pPr>
        <w:pStyle w:val="newncpi"/>
      </w:pPr>
      <w:r>
        <w:t> </w:t>
      </w:r>
    </w:p>
    <w:p w:rsidR="009D4546" w:rsidRDefault="009D4546">
      <w:pPr>
        <w:pStyle w:val="newncpi"/>
      </w:pPr>
      <w:r>
        <w:lastRenderedPageBreak/>
        <w:t xml:space="preserve">Иные действия, совершаемые уполномоченным органом по исполнению административного решения, ___________________________________________________ </w:t>
      </w:r>
    </w:p>
    <w:p w:rsidR="009D4546" w:rsidRDefault="009D4546">
      <w:pPr>
        <w:pStyle w:val="newncpi0"/>
      </w:pPr>
      <w:r>
        <w:t>_____________________________________________________________________________.</w:t>
      </w:r>
    </w:p>
    <w:p w:rsidR="009D4546" w:rsidRDefault="009D4546">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9D4546" w:rsidRDefault="009D4546">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9D4546" w:rsidRDefault="009D4546">
      <w:pPr>
        <w:pStyle w:val="undline"/>
        <w:ind w:left="4395"/>
      </w:pPr>
      <w:proofErr w:type="gramStart"/>
      <w:r>
        <w:t>(положения законодательного акта</w:t>
      </w:r>
      <w:proofErr w:type="gramEnd"/>
    </w:p>
    <w:p w:rsidR="009D4546" w:rsidRDefault="009D4546">
      <w:pPr>
        <w:pStyle w:val="newncpi0"/>
      </w:pPr>
      <w:r>
        <w:t>____________________________________________________________________________.</w:t>
      </w:r>
      <w:r>
        <w:rPr>
          <w:vertAlign w:val="superscript"/>
        </w:rPr>
        <w:t>9</w:t>
      </w:r>
      <w:r>
        <w:t xml:space="preserve"> </w:t>
      </w:r>
    </w:p>
    <w:p w:rsidR="009D4546" w:rsidRDefault="009D4546">
      <w:pPr>
        <w:pStyle w:val="undline"/>
        <w:jc w:val="center"/>
      </w:pPr>
      <w:r>
        <w:t>со ссылкой на его структурный элемент)</w:t>
      </w:r>
    </w:p>
    <w:p w:rsidR="009D4546" w:rsidRDefault="009D4546">
      <w:pPr>
        <w:pStyle w:val="point"/>
      </w:pPr>
      <w:r>
        <w:t>5. Порядок подачи (отзыва) административной жалобы</w:t>
      </w:r>
      <w:r>
        <w:rPr>
          <w:vertAlign w:val="superscript"/>
        </w:rPr>
        <w:t>10</w:t>
      </w:r>
      <w:r>
        <w:t xml:space="preserve">: </w:t>
      </w:r>
    </w:p>
    <w:p w:rsidR="009D4546" w:rsidRDefault="009D4546">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109"/>
        <w:gridCol w:w="4272"/>
      </w:tblGrid>
      <w:tr w:rsidR="009D4546">
        <w:trPr>
          <w:trHeight w:val="240"/>
        </w:trPr>
        <w:tc>
          <w:tcPr>
            <w:tcW w:w="2723" w:type="pct"/>
            <w:tcBorders>
              <w:righ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9D4546" w:rsidRDefault="009D4546">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9D4546" w:rsidRDefault="009D4546">
      <w:pPr>
        <w:pStyle w:val="newncpi"/>
      </w:pPr>
      <w:r>
        <w:t> </w:t>
      </w:r>
    </w:p>
    <w:p w:rsidR="009D4546" w:rsidRDefault="009D4546">
      <w:pPr>
        <w:pStyle w:val="snoskiline"/>
      </w:pPr>
      <w:r>
        <w:t>______________________________</w:t>
      </w:r>
    </w:p>
    <w:p w:rsidR="009D4546" w:rsidRDefault="009D4546">
      <w:pPr>
        <w:pStyle w:val="snoski"/>
      </w:pPr>
      <w:r>
        <w:rPr>
          <w:vertAlign w:val="superscript"/>
        </w:rPr>
        <w:t>1</w:t>
      </w:r>
      <w:proofErr w:type="gramStart"/>
      <w:r>
        <w:rPr>
          <w:vertAlign w:val="superscript"/>
        </w:rPr>
        <w:t> </w:t>
      </w:r>
      <w:r>
        <w:t>З</w:t>
      </w:r>
      <w:proofErr w:type="gramEnd"/>
      <w:r>
        <w:t>аполняется в случае делегирования соответствующих полномочий и (или) осуществления административной процедуры через службу «одно окно».</w:t>
      </w:r>
    </w:p>
    <w:p w:rsidR="009D4546" w:rsidRDefault="009D4546">
      <w:pPr>
        <w:pStyle w:val="snoski"/>
      </w:pPr>
      <w:proofErr w:type="gramStart"/>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roofErr w:type="gramEnd"/>
    </w:p>
    <w:p w:rsidR="009D4546" w:rsidRDefault="009D4546">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9D4546" w:rsidRDefault="009D4546">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9D4546" w:rsidRDefault="009D4546">
      <w:pPr>
        <w:pStyle w:val="snoski"/>
      </w:pPr>
      <w:r>
        <w:rPr>
          <w:vertAlign w:val="superscript"/>
        </w:rPr>
        <w:t>5</w:t>
      </w:r>
      <w:proofErr w:type="gramStart"/>
      <w:r>
        <w:rPr>
          <w:vertAlign w:val="superscript"/>
        </w:rPr>
        <w:t> </w:t>
      </w:r>
      <w:r>
        <w:t>З</w:t>
      </w:r>
      <w:proofErr w:type="gramEnd"/>
      <w:r>
        <w:t>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9D4546" w:rsidRDefault="009D4546">
      <w:pPr>
        <w:pStyle w:val="snoski"/>
      </w:pPr>
      <w:r>
        <w:rPr>
          <w:vertAlign w:val="superscript"/>
        </w:rPr>
        <w:t>6</w:t>
      </w:r>
      <w:proofErr w:type="gramStart"/>
      <w:r>
        <w:rPr>
          <w:vertAlign w:val="superscript"/>
        </w:rPr>
        <w:t> </w:t>
      </w:r>
      <w:r>
        <w:t>З</w:t>
      </w:r>
      <w:proofErr w:type="gramEnd"/>
      <w:r>
        <w:t>аполняется в случае, если документы и (или) сведения запрашиваются (получаются) уполномоченными органами самостоятельно.</w:t>
      </w:r>
    </w:p>
    <w:p w:rsidR="009D4546" w:rsidRDefault="009D4546">
      <w:pPr>
        <w:pStyle w:val="snoski"/>
      </w:pPr>
      <w:r>
        <w:rPr>
          <w:vertAlign w:val="superscript"/>
        </w:rPr>
        <w:t>7</w:t>
      </w:r>
      <w:proofErr w:type="gramStart"/>
      <w:r>
        <w:rPr>
          <w:vertAlign w:val="superscript"/>
        </w:rPr>
        <w:t> </w:t>
      </w:r>
      <w:r>
        <w:t>З</w:t>
      </w:r>
      <w:proofErr w:type="gramEnd"/>
      <w:r>
        <w:t>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9D4546" w:rsidRDefault="009D4546">
      <w:pPr>
        <w:pStyle w:val="snoski"/>
      </w:pPr>
      <w:r>
        <w:rPr>
          <w:vertAlign w:val="superscript"/>
        </w:rPr>
        <w:t>8</w:t>
      </w:r>
      <w:proofErr w:type="gramStart"/>
      <w:r>
        <w:rPr>
          <w:vertAlign w:val="superscript"/>
        </w:rPr>
        <w:t> </w:t>
      </w:r>
      <w:r>
        <w:t>З</w:t>
      </w:r>
      <w:proofErr w:type="gramEnd"/>
      <w:r>
        <w:t>аполняется при осуществлении административной процедуры на платной основе.</w:t>
      </w:r>
    </w:p>
    <w:p w:rsidR="009D4546" w:rsidRDefault="009D4546">
      <w:pPr>
        <w:pStyle w:val="snoski"/>
        <w:spacing w:after="240"/>
      </w:pPr>
      <w:r>
        <w:rPr>
          <w:vertAlign w:val="superscript"/>
        </w:rPr>
        <w:t>9</w:t>
      </w:r>
      <w:proofErr w:type="gramStart"/>
      <w:r>
        <w:rPr>
          <w:vertAlign w:val="superscript"/>
        </w:rPr>
        <w:t> </w:t>
      </w:r>
      <w:r>
        <w:t>З</w:t>
      </w:r>
      <w:proofErr w:type="gramEnd"/>
      <w:r>
        <w:t>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9D4546" w:rsidRDefault="009D4546">
      <w:pPr>
        <w:pStyle w:val="snoski"/>
        <w:spacing w:after="240"/>
      </w:pPr>
      <w:r>
        <w:rPr>
          <w:vertAlign w:val="superscript"/>
        </w:rPr>
        <w:t>10</w:t>
      </w:r>
      <w:proofErr w:type="gramStart"/>
      <w:r>
        <w:t xml:space="preserve"> З</w:t>
      </w:r>
      <w:proofErr w:type="gramEnd"/>
      <w:r>
        <w:t>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9D4546" w:rsidRDefault="009D4546">
      <w:pPr>
        <w:pStyle w:val="newncpi"/>
      </w:pPr>
      <w:r>
        <w:t> </w:t>
      </w:r>
    </w:p>
    <w:p w:rsidR="009D4546" w:rsidRDefault="009D4546">
      <w:pPr>
        <w:pStyle w:val="newncpi0"/>
      </w:pPr>
      <w:r>
        <w:t> </w:t>
      </w:r>
    </w:p>
    <w:p w:rsidR="009D4546" w:rsidRDefault="009D4546">
      <w:pPr>
        <w:sectPr w:rsidR="009D4546" w:rsidSect="009D4546">
          <w:pgSz w:w="11920" w:h="16838"/>
          <w:pgMar w:top="567" w:right="1134" w:bottom="567" w:left="1417" w:header="280" w:footer="0" w:gutter="0"/>
          <w:cols w:space="720"/>
          <w:docGrid w:linePitch="326"/>
        </w:sectPr>
      </w:pPr>
    </w:p>
    <w:p w:rsidR="009D4546" w:rsidRDefault="009D4546">
      <w:pPr>
        <w:pStyle w:val="newncpi0"/>
      </w:pPr>
      <w:r>
        <w:lastRenderedPageBreak/>
        <w:t> </w:t>
      </w:r>
    </w:p>
    <w:tbl>
      <w:tblPr>
        <w:tblW w:w="5000" w:type="pct"/>
        <w:tblCellMar>
          <w:left w:w="0" w:type="dxa"/>
          <w:right w:w="0" w:type="dxa"/>
        </w:tblCellMar>
        <w:tblLook w:val="04A0"/>
      </w:tblPr>
      <w:tblGrid>
        <w:gridCol w:w="12166"/>
        <w:gridCol w:w="4055"/>
      </w:tblGrid>
      <w:tr w:rsidR="009D4546">
        <w:tc>
          <w:tcPr>
            <w:tcW w:w="3750" w:type="pct"/>
            <w:tcMar>
              <w:top w:w="0" w:type="dxa"/>
              <w:left w:w="6" w:type="dxa"/>
              <w:bottom w:w="0" w:type="dxa"/>
              <w:right w:w="6" w:type="dxa"/>
            </w:tcMar>
            <w:hideMark/>
          </w:tcPr>
          <w:p w:rsidR="009D4546" w:rsidRDefault="009D4546">
            <w:pPr>
              <w:pStyle w:val="cap1"/>
            </w:pPr>
            <w:r>
              <w:t> </w:t>
            </w:r>
          </w:p>
        </w:tc>
        <w:tc>
          <w:tcPr>
            <w:tcW w:w="1250" w:type="pct"/>
            <w:tcMar>
              <w:top w:w="0" w:type="dxa"/>
              <w:left w:w="6" w:type="dxa"/>
              <w:bottom w:w="0" w:type="dxa"/>
              <w:right w:w="6" w:type="dxa"/>
            </w:tcMar>
            <w:hideMark/>
          </w:tcPr>
          <w:p w:rsidR="009D4546" w:rsidRDefault="009D4546">
            <w:pPr>
              <w:pStyle w:val="capu1"/>
            </w:pPr>
            <w:r>
              <w:t>УТВЕРЖДЕНО</w:t>
            </w:r>
          </w:p>
          <w:p w:rsidR="009D4546" w:rsidRDefault="009D4546">
            <w:pPr>
              <w:pStyle w:val="cap1"/>
            </w:pPr>
            <w:r>
              <w:t xml:space="preserve">Постановление </w:t>
            </w:r>
            <w:r>
              <w:br/>
              <w:t>Совета Министров</w:t>
            </w:r>
            <w:r>
              <w:br/>
              <w:t>Республики Беларусь</w:t>
            </w:r>
            <w:r>
              <w:br/>
              <w:t>24.09.2021 № 548</w:t>
            </w:r>
          </w:p>
        </w:tc>
      </w:tr>
    </w:tbl>
    <w:p w:rsidR="009D4546" w:rsidRDefault="009D4546">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tblPr>
      <w:tblGrid>
        <w:gridCol w:w="5521"/>
        <w:gridCol w:w="2157"/>
        <w:gridCol w:w="3170"/>
        <w:gridCol w:w="2917"/>
        <w:gridCol w:w="2456"/>
      </w:tblGrid>
      <w:tr w:rsidR="009D4546">
        <w:trPr>
          <w:trHeight w:val="240"/>
        </w:trPr>
        <w:tc>
          <w:tcPr>
            <w:tcW w:w="17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Наименование административной процедуры</w:t>
            </w:r>
            <w:proofErr w:type="gramStart"/>
            <w:r>
              <w:rPr>
                <w:vertAlign w:val="superscript"/>
              </w:rPr>
              <w:t>1</w:t>
            </w:r>
            <w:proofErr w:type="gramEnd"/>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Уполномоченный орган</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4546" w:rsidRDefault="009D4546">
            <w:pPr>
              <w:pStyle w:val="table10"/>
              <w:jc w:val="center"/>
            </w:pPr>
            <w:r>
              <w:t>Срок осуществления административной процедуры</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4546" w:rsidRDefault="009D4546">
            <w:pPr>
              <w:pStyle w:val="table10"/>
              <w:jc w:val="center"/>
            </w:pPr>
            <w:r>
              <w:t>Вид платы, взимаемой при осуществлении административной процедуры</w:t>
            </w:r>
          </w:p>
        </w:tc>
      </w:tr>
      <w:tr w:rsidR="009D4546">
        <w:trPr>
          <w:trHeight w:val="240"/>
        </w:trPr>
        <w:tc>
          <w:tcPr>
            <w:tcW w:w="5000" w:type="pct"/>
            <w:gridSpan w:val="5"/>
            <w:tcBorders>
              <w:top w:val="single" w:sz="4" w:space="0" w:color="auto"/>
            </w:tcBorders>
            <w:tcMar>
              <w:top w:w="0" w:type="dxa"/>
              <w:left w:w="6" w:type="dxa"/>
              <w:bottom w:w="0" w:type="dxa"/>
              <w:right w:w="6" w:type="dxa"/>
            </w:tcMar>
            <w:hideMark/>
          </w:tcPr>
          <w:p w:rsidR="009D4546" w:rsidRDefault="009D4546">
            <w:pPr>
              <w:pStyle w:val="table10"/>
              <w:spacing w:before="120"/>
              <w:jc w:val="center"/>
            </w:pPr>
            <w:r>
              <w:t>ГЛАВА 1</w:t>
            </w:r>
            <w:r>
              <w:br/>
              <w:t>НАЛОГООБЛОЖЕНИЕ</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 Возврат, зачет излишне уплаченных сумм налогов, сборов (пошлин), пеней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 Осуществление зачета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 xml:space="preserve">3 рабочих дня, а в отношении государственной пошлины – 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1.1.2. Осуществление зачета излишне уплаченной (взысканной) суммы налога на доходы </w:t>
            </w:r>
            <w:proofErr w:type="gramStart"/>
            <w:r>
              <w:t>иностранных</w:t>
            </w:r>
            <w:proofErr w:type="gramEnd"/>
            <w:r>
              <w:t xml:space="preserve">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 xml:space="preserve">3 рабочих дня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инспекция МНС по г. Минску</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1.1.4. Осуществление возврата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1.1.5. Осуществление возврата излишне уплаченной (взысканной) суммы налога на доходы </w:t>
            </w:r>
            <w:proofErr w:type="gramStart"/>
            <w:r>
              <w:t>иностранных</w:t>
            </w:r>
            <w:proofErr w:type="gramEnd"/>
            <w:r>
              <w:t xml:space="preserve">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w:t>
            </w:r>
            <w:r>
              <w:lastRenderedPageBreak/>
              <w:t>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МНС</w:t>
            </w:r>
          </w:p>
        </w:tc>
        <w:tc>
          <w:tcPr>
            <w:tcW w:w="977" w:type="pct"/>
            <w:tcMar>
              <w:top w:w="0" w:type="dxa"/>
              <w:left w:w="6" w:type="dxa"/>
              <w:bottom w:w="0" w:type="dxa"/>
              <w:right w:w="6" w:type="dxa"/>
            </w:tcMar>
            <w:hideMark/>
          </w:tcPr>
          <w:p w:rsidR="009D4546" w:rsidRDefault="009D4546">
            <w:pPr>
              <w:pStyle w:val="table10"/>
              <w:spacing w:before="120"/>
            </w:pPr>
            <w:r>
              <w:t>инспекция МНС по г. Минску</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2 рабочих дня, а при необходимости проведения проверки – 19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 Классификация товаров (работ, услуг)</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1.2.1. Получение заключения об отнесении товаров (работ, услуг) к </w:t>
            </w:r>
            <w:proofErr w:type="gramStart"/>
            <w:r>
              <w:t>высокотехнологичным</w:t>
            </w:r>
            <w:proofErr w:type="gramEnd"/>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1.2.3. Получение заключения о том, что товар относится к культурным ценностям</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1.2.4. </w:t>
            </w:r>
            <w:proofErr w:type="gramStart"/>
            <w:r>
              <w:t>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roofErr w:type="gramEnd"/>
          </w:p>
        </w:tc>
        <w:tc>
          <w:tcPr>
            <w:tcW w:w="665" w:type="pct"/>
            <w:tcMar>
              <w:top w:w="0" w:type="dxa"/>
              <w:left w:w="6" w:type="dxa"/>
              <w:bottom w:w="0" w:type="dxa"/>
              <w:right w:w="6" w:type="dxa"/>
            </w:tcMar>
            <w:hideMark/>
          </w:tcPr>
          <w:p w:rsidR="009D4546" w:rsidRDefault="009D4546">
            <w:pPr>
              <w:pStyle w:val="table10"/>
              <w:spacing w:before="120"/>
            </w:pPr>
            <w:r>
              <w:t xml:space="preserve">концерн «Белгоспищепром» </w:t>
            </w:r>
          </w:p>
        </w:tc>
        <w:tc>
          <w:tcPr>
            <w:tcW w:w="977" w:type="pct"/>
            <w:tcMar>
              <w:top w:w="0" w:type="dxa"/>
              <w:left w:w="6" w:type="dxa"/>
              <w:bottom w:w="0" w:type="dxa"/>
              <w:right w:w="6" w:type="dxa"/>
            </w:tcMar>
            <w:hideMark/>
          </w:tcPr>
          <w:p w:rsidR="009D4546" w:rsidRDefault="009D4546">
            <w:pPr>
              <w:pStyle w:val="table10"/>
              <w:spacing w:before="120"/>
            </w:pPr>
            <w:r>
              <w:t>концерн «Белгоспищепром»</w:t>
            </w:r>
          </w:p>
        </w:tc>
        <w:tc>
          <w:tcPr>
            <w:tcW w:w="899" w:type="pct"/>
            <w:tcMar>
              <w:top w:w="0" w:type="dxa"/>
              <w:left w:w="6" w:type="dxa"/>
              <w:bottom w:w="0" w:type="dxa"/>
              <w:right w:w="6" w:type="dxa"/>
            </w:tcMar>
            <w:hideMark/>
          </w:tcPr>
          <w:p w:rsidR="009D4546" w:rsidRDefault="009D4546">
            <w:pPr>
              <w:pStyle w:val="table10"/>
              <w:spacing w:before="120"/>
            </w:pPr>
            <w:r>
              <w:t>5 рабочих дней, а при направлении запросов в другие государственные органы, иные организации – 22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1.2.5. </w:t>
            </w:r>
            <w:proofErr w:type="gramStart"/>
            <w:r>
              <w:t>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roofErr w:type="gramEnd"/>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Департамент по энергоэффективности Госстандарта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tcMar>
              <w:top w:w="0" w:type="dxa"/>
              <w:left w:w="6" w:type="dxa"/>
              <w:bottom w:w="0" w:type="dxa"/>
              <w:right w:w="6" w:type="dxa"/>
            </w:tcMar>
            <w:hideMark/>
          </w:tcPr>
          <w:p w:rsidR="009D4546" w:rsidRDefault="009D4546">
            <w:pPr>
              <w:pStyle w:val="table10"/>
              <w:spacing w:before="120"/>
            </w:pPr>
            <w:r>
              <w:t xml:space="preserve">Минкультуры </w:t>
            </w:r>
          </w:p>
        </w:tc>
        <w:tc>
          <w:tcPr>
            <w:tcW w:w="977" w:type="pct"/>
            <w:tcMar>
              <w:top w:w="0" w:type="dxa"/>
              <w:left w:w="6" w:type="dxa"/>
              <w:bottom w:w="0" w:type="dxa"/>
              <w:right w:w="6" w:type="dxa"/>
            </w:tcMar>
            <w:hideMark/>
          </w:tcPr>
          <w:p w:rsidR="009D4546" w:rsidRDefault="009D4546">
            <w:pPr>
              <w:pStyle w:val="table10"/>
              <w:spacing w:before="120"/>
            </w:pPr>
            <w:r>
              <w:t>ГПТО «Белхудожпромыслы»</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1.2.10. Получение решения об отнесении технических сре</w:t>
            </w:r>
            <w:proofErr w:type="gramStart"/>
            <w:r>
              <w:t>дств к ср</w:t>
            </w:r>
            <w:proofErr w:type="gramEnd"/>
            <w:r>
              <w:t>едствам измерений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 Подтверждение целевого назначения товаров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МИД совместно с ГТК</w:t>
            </w:r>
          </w:p>
        </w:tc>
        <w:tc>
          <w:tcPr>
            <w:tcW w:w="977" w:type="pct"/>
            <w:tcMar>
              <w:top w:w="0" w:type="dxa"/>
              <w:left w:w="6" w:type="dxa"/>
              <w:bottom w:w="0" w:type="dxa"/>
              <w:right w:w="6" w:type="dxa"/>
            </w:tcMar>
            <w:hideMark/>
          </w:tcPr>
          <w:p w:rsidR="009D4546" w:rsidRDefault="009D4546">
            <w:pPr>
              <w:pStyle w:val="table10"/>
              <w:spacing w:before="120"/>
            </w:pPr>
            <w:r>
              <w:t>Минпром,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tcMar>
              <w:top w:w="0" w:type="dxa"/>
              <w:left w:w="6" w:type="dxa"/>
              <w:bottom w:w="0" w:type="dxa"/>
              <w:right w:w="6" w:type="dxa"/>
            </w:tcMar>
            <w:hideMark/>
          </w:tcPr>
          <w:p w:rsidR="009D4546" w:rsidRDefault="009D4546">
            <w:pPr>
              <w:pStyle w:val="table10"/>
              <w:spacing w:before="120"/>
            </w:pPr>
            <w:r>
              <w:t xml:space="preserve">ГКНТ </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14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1.3.3</w:t>
            </w:r>
            <w:r>
              <w:rPr>
                <w:vertAlign w:val="superscript"/>
              </w:rPr>
              <w:t>1</w:t>
            </w:r>
            <w:r>
              <w:t xml:space="preserve">. </w:t>
            </w:r>
            <w:proofErr w:type="gramStart"/>
            <w:r>
              <w:t xml:space="preserve">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w:t>
            </w:r>
            <w:r>
              <w:lastRenderedPageBreak/>
              <w:t>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ГКНТ</w:t>
            </w:r>
          </w:p>
        </w:tc>
        <w:tc>
          <w:tcPr>
            <w:tcW w:w="977" w:type="pct"/>
            <w:tcMar>
              <w:top w:w="0" w:type="dxa"/>
              <w:left w:w="6" w:type="dxa"/>
              <w:bottom w:w="0" w:type="dxa"/>
              <w:right w:w="6" w:type="dxa"/>
            </w:tcMar>
            <w:hideMark/>
          </w:tcPr>
          <w:p w:rsidR="009D4546" w:rsidRDefault="009D4546">
            <w:pPr>
              <w:pStyle w:val="table10"/>
              <w:spacing w:before="120"/>
            </w:pPr>
            <w:r>
              <w:t xml:space="preserve">республиканский орган государственного управления, иная государственная организация, </w:t>
            </w:r>
            <w:r>
              <w:lastRenderedPageBreak/>
              <w:t>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99" w:type="pct"/>
            <w:tcMar>
              <w:top w:w="0" w:type="dxa"/>
              <w:left w:w="6" w:type="dxa"/>
              <w:bottom w:w="0" w:type="dxa"/>
              <w:right w:w="6" w:type="dxa"/>
            </w:tcMar>
            <w:hideMark/>
          </w:tcPr>
          <w:p w:rsidR="009D4546" w:rsidRDefault="009D4546">
            <w:pPr>
              <w:pStyle w:val="table10"/>
              <w:spacing w:before="120"/>
            </w:pPr>
            <w:r>
              <w:lastRenderedPageBreak/>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1.3.4. </w:t>
            </w:r>
            <w:proofErr w:type="gramStart"/>
            <w:r>
              <w:t>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roofErr w:type="gramEnd"/>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 администрация СЭЗ «Витебск»</w:t>
            </w:r>
          </w:p>
        </w:tc>
        <w:tc>
          <w:tcPr>
            <w:tcW w:w="899" w:type="pct"/>
            <w:tcMar>
              <w:top w:w="0" w:type="dxa"/>
              <w:left w:w="6" w:type="dxa"/>
              <w:bottom w:w="0" w:type="dxa"/>
              <w:right w:w="6" w:type="dxa"/>
            </w:tcMar>
            <w:hideMark/>
          </w:tcPr>
          <w:p w:rsidR="009D4546" w:rsidRDefault="009D4546">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СЭЗ «Витебск»</w:t>
            </w:r>
          </w:p>
        </w:tc>
        <w:tc>
          <w:tcPr>
            <w:tcW w:w="899" w:type="pct"/>
            <w:tcMar>
              <w:top w:w="0" w:type="dxa"/>
              <w:left w:w="6" w:type="dxa"/>
              <w:bottom w:w="0" w:type="dxa"/>
              <w:right w:w="6" w:type="dxa"/>
            </w:tcMar>
            <w:hideMark/>
          </w:tcPr>
          <w:p w:rsidR="009D4546" w:rsidRDefault="009D4546">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1.3.6</w:t>
            </w:r>
            <w:r>
              <w:rPr>
                <w:vertAlign w:val="superscript"/>
              </w:rPr>
              <w:t>2</w:t>
            </w:r>
            <w:r>
              <w:t xml:space="preserve">. Согласование перечня товаров (работ, услуг), </w:t>
            </w:r>
            <w:r>
              <w:lastRenderedPageBreak/>
              <w:t>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Минэкономики</w:t>
            </w:r>
          </w:p>
        </w:tc>
        <w:tc>
          <w:tcPr>
            <w:tcW w:w="977" w:type="pct"/>
            <w:tcMar>
              <w:top w:w="0" w:type="dxa"/>
              <w:left w:w="6" w:type="dxa"/>
              <w:bottom w:w="0" w:type="dxa"/>
              <w:right w:w="6" w:type="dxa"/>
            </w:tcMar>
            <w:hideMark/>
          </w:tcPr>
          <w:p w:rsidR="009D4546" w:rsidRDefault="009D4546">
            <w:pPr>
              <w:pStyle w:val="table10"/>
              <w:spacing w:before="120"/>
            </w:pPr>
            <w:r>
              <w:t xml:space="preserve">республиканский орган </w:t>
            </w:r>
            <w:r>
              <w:lastRenderedPageBreak/>
              <w:t>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899" w:type="pct"/>
            <w:tcMar>
              <w:top w:w="0" w:type="dxa"/>
              <w:left w:w="6" w:type="dxa"/>
              <w:bottom w:w="0" w:type="dxa"/>
              <w:right w:w="6" w:type="dxa"/>
            </w:tcMar>
            <w:hideMark/>
          </w:tcPr>
          <w:p w:rsidR="009D4546" w:rsidRDefault="009D4546">
            <w:pPr>
              <w:pStyle w:val="table10"/>
              <w:spacing w:before="120"/>
            </w:pPr>
            <w:r>
              <w:lastRenderedPageBreak/>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99" w:type="pct"/>
            <w:tcMar>
              <w:top w:w="0" w:type="dxa"/>
              <w:left w:w="6" w:type="dxa"/>
              <w:bottom w:w="0" w:type="dxa"/>
              <w:right w:w="6" w:type="dxa"/>
            </w:tcMar>
            <w:hideMark/>
          </w:tcPr>
          <w:p w:rsidR="009D4546" w:rsidRDefault="009D4546">
            <w:pPr>
              <w:pStyle w:val="table10"/>
              <w:spacing w:before="120"/>
            </w:pPr>
            <w:r>
              <w:t>14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1.3.8. Получение заключения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(ввезенных) семян для государственного испытания сортов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Государственная</w:t>
            </w:r>
            <w:proofErr w:type="gramEnd"/>
            <w:r>
              <w:t xml:space="preserve"> инспекция по испытанию и охране сортов растений</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1.3.10. Получение заключения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1.3.12. Получение заключения </w:t>
            </w:r>
            <w:proofErr w:type="gramStart"/>
            <w:r>
              <w:t>для подтверждения основания для освобождения от налога на добавленную стоимость об отнесении</w:t>
            </w:r>
            <w:proofErr w:type="gramEnd"/>
            <w:r>
              <w:t xml:space="preserve">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1.3.13. Получение заключения о целевом назначении ввозимых на территорию Республики Беларусь товаров, предназначенных </w:t>
            </w:r>
            <w:r>
              <w:lastRenderedPageBreak/>
              <w:t>для производства детского, дошкольного и школьного питания</w:t>
            </w:r>
          </w:p>
        </w:tc>
        <w:tc>
          <w:tcPr>
            <w:tcW w:w="665" w:type="pct"/>
            <w:tcMar>
              <w:top w:w="0" w:type="dxa"/>
              <w:left w:w="6" w:type="dxa"/>
              <w:bottom w:w="0" w:type="dxa"/>
              <w:right w:w="6" w:type="dxa"/>
            </w:tcMar>
            <w:hideMark/>
          </w:tcPr>
          <w:p w:rsidR="009D4546" w:rsidRDefault="009D4546">
            <w:pPr>
              <w:pStyle w:val="table10"/>
              <w:spacing w:before="120"/>
            </w:pPr>
            <w:r>
              <w:lastRenderedPageBreak/>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tc>
        <w:tc>
          <w:tcPr>
            <w:tcW w:w="665" w:type="pct"/>
            <w:tcMar>
              <w:top w:w="0" w:type="dxa"/>
              <w:left w:w="6" w:type="dxa"/>
              <w:bottom w:w="0" w:type="dxa"/>
              <w:right w:w="6" w:type="dxa"/>
            </w:tcMar>
            <w:hideMark/>
          </w:tcPr>
          <w:p w:rsidR="009D4546" w:rsidRDefault="009D4546">
            <w:pPr>
              <w:pStyle w:val="table10"/>
              <w:spacing w:before="120"/>
            </w:pPr>
            <w:r>
              <w:t>МИД совместно с ГТК</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 Проставление отметки об уплате косвенных налогов (освобождении или ином порядке исполнения налоговых обязательств)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 Получение справки об уплате налога на доходы </w:t>
            </w:r>
            <w:proofErr w:type="gramStart"/>
            <w:r>
              <w:t>иностранных</w:t>
            </w:r>
            <w:proofErr w:type="gramEnd"/>
            <w:r>
              <w:t xml:space="preserve">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1.4.6. Получение справки об уплате подоходного налога с </w:t>
            </w:r>
            <w:proofErr w:type="gramStart"/>
            <w:r>
              <w:t>физических</w:t>
            </w:r>
            <w:proofErr w:type="gramEnd"/>
            <w:r>
              <w:t xml:space="preserve">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1.5. Регистрация плательщиков налогов, сборов (пошлин)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1.5.2. Постановка на учет в налоговом органе религиозной организации</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 Постановка на учет в налоговом органе доверительного управляющего</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1.5.5. Постановка на учет в налоговом органе простого товарищества </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1.5.8. </w:t>
            </w:r>
            <w:proofErr w:type="gramStart"/>
            <w:r>
              <w:t>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roofErr w:type="gramEnd"/>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1.5.11. </w:t>
            </w:r>
            <w:proofErr w:type="gramStart"/>
            <w:r>
              <w:t xml:space="preserve">Постановка на учет в налоговом органе иностранной </w:t>
            </w:r>
            <w:r>
              <w:lastRenderedPageBreak/>
              <w:t>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МНС</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инспекция МНС по г. Минску</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w:t>
            </w:r>
            <w:r>
              <w:br/>
              <w:t>ЭКОНОМИЧЕСКИЕ ОТНОШЕНИЯ</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 Нормирование расхода топливно-энергетических ресурсов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2.2.1. </w:t>
            </w:r>
            <w:proofErr w:type="gramStart"/>
            <w:r>
              <w:t xml:space="preserve">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w:t>
            </w:r>
            <w:r>
              <w:lastRenderedPageBreak/>
              <w:t>классифицируемой кодами 7010 90 430 0 и 7010 90 530 0 единой Товарной номенклатуры внешнеэкономической деятельности Евразийского экономического союза</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 xml:space="preserve">30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2.2.3.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налоговый орган</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2.6.3. Внесение изменения в свидетельство о регистрации юридического лица в качестве центра поддержки предпринимательства (базового центра поддержки </w:t>
            </w:r>
            <w:r>
              <w:lastRenderedPageBreak/>
              <w:t>предпринимательства) с внесением сведений в Реестр центров поддержки предпринимательства</w:t>
            </w:r>
          </w:p>
        </w:tc>
        <w:tc>
          <w:tcPr>
            <w:tcW w:w="665" w:type="pct"/>
            <w:tcMar>
              <w:top w:w="0" w:type="dxa"/>
              <w:left w:w="6" w:type="dxa"/>
              <w:bottom w:w="0" w:type="dxa"/>
              <w:right w:w="6" w:type="dxa"/>
            </w:tcMar>
            <w:hideMark/>
          </w:tcPr>
          <w:p w:rsidR="009D4546" w:rsidRDefault="009D4546">
            <w:pPr>
              <w:pStyle w:val="table10"/>
              <w:spacing w:before="120"/>
            </w:pPr>
            <w:r>
              <w:lastRenderedPageBreak/>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2.7. Регистрация эмитента топливных карт</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 Минтранс</w:t>
            </w:r>
          </w:p>
        </w:tc>
        <w:tc>
          <w:tcPr>
            <w:tcW w:w="899" w:type="pct"/>
            <w:tcMar>
              <w:top w:w="0" w:type="dxa"/>
              <w:left w:w="6" w:type="dxa"/>
              <w:bottom w:w="0" w:type="dxa"/>
              <w:right w:w="6" w:type="dxa"/>
            </w:tcMar>
            <w:hideMark/>
          </w:tcPr>
          <w:p w:rsidR="009D4546" w:rsidRDefault="009D4546">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2.8. Согласование действий, признаваемых экономической концентрацией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2.8.2. Получение документа о согласии на создание коммерческой организации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2.8.6. </w:t>
            </w:r>
            <w:proofErr w:type="gramStart"/>
            <w:r>
              <w:t xml:space="preserve">Получение документа о согласии на заключение между хозяйствующими субъектами – индивидуальными предпринимателями, коммерческими организациями, </w:t>
            </w:r>
            <w:r>
              <w:lastRenderedPageBreak/>
              <w:t>являющимися конкурентами, договора простого товарищества (договора о совместной деятельности) на территории Республики Беларусь</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2.8.8. </w:t>
            </w:r>
            <w:proofErr w:type="gramStart"/>
            <w:r>
              <w:t>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w:t>
            </w:r>
            <w:proofErr w:type="gramEnd"/>
            <w:r>
              <w:t xml:space="preserve"> </w:t>
            </w:r>
            <w:proofErr w:type="gramStart"/>
            <w:r>
              <w:t>предпринимательской</w:t>
            </w:r>
            <w:proofErr w:type="gramEnd"/>
            <w:r>
              <w:t xml:space="preserve"> деятельности этими хозяйствующими субъектами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2.10. Согласование сделок, совершаемых субъектами естественных монополий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2.10.1. Получение документа о согласии на сделку, совершаемую субъектом естественной монополии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3</w:t>
            </w:r>
            <w:r>
              <w:br/>
              <w:t>ПРОЕКТИРОВАНИЕ И СТРОИТЕЛЬСТВО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proofErr w:type="gramStart"/>
            <w:r>
              <w:t xml:space="preserve">государственное учреждение «РЕСПУБЛИКАНСКИЙ ЦЕНТР ГИГИЕНЫ, ЭПИДЕМИОЛОГИИ </w:t>
            </w:r>
            <w:r>
              <w:lastRenderedPageBreak/>
              <w:t>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w:t>
            </w:r>
            <w:proofErr w:type="gramEnd"/>
            <w:r>
              <w:t xml:space="preserve"> и эпидемиологии</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30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 xml:space="preserve">30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 xml:space="preserve">15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 xml:space="preserve">1 месяц, а для объектов, расположенных в границах Китайско-Белорусского индустриального парка «Великий </w:t>
            </w:r>
            <w:r>
              <w:lastRenderedPageBreak/>
              <w:t>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lastRenderedPageBreak/>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proofErr w:type="gramStart"/>
            <w:r>
              <w:rPr>
                <w:vertAlign w:val="superscript"/>
              </w:rPr>
              <w:t>2</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proofErr w:type="gramStart"/>
            <w:r>
              <w:rPr>
                <w:vertAlign w:val="superscript"/>
              </w:rPr>
              <w:t>2</w:t>
            </w:r>
            <w:proofErr w:type="gramEnd"/>
            <w:r>
              <w:t xml:space="preserve"> </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3.4.5. </w:t>
            </w:r>
            <w:proofErr w:type="gramStart"/>
            <w:r>
              <w:t>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w:t>
            </w:r>
            <w:proofErr w:type="gramEnd"/>
            <w:r>
              <w:t>, оказание услуг) в границах природных территорий, подлежащих специальной охране</w:t>
            </w:r>
            <w:proofErr w:type="gramStart"/>
            <w:r>
              <w:rPr>
                <w:vertAlign w:val="superscript"/>
              </w:rPr>
              <w:t>2</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w:t>
            </w:r>
            <w:r>
              <w:lastRenderedPageBreak/>
              <w:t>экологической экспертизы по предпроектной (предынвестиционной) документации</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w:t>
            </w:r>
            <w:r>
              <w:lastRenderedPageBreak/>
              <w:t>охоты и рыболовства,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Республиканский центр государственной экологической экспертизы и повышения </w:t>
            </w:r>
            <w:r>
              <w:lastRenderedPageBreak/>
              <w:t>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3.5. Государственная экспертиза градостроительной, проектной документации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3.5.1. Получение заключения государственной экспертизы по градостроительной, проектной документации</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99" w:type="pct"/>
            <w:tcMar>
              <w:top w:w="0" w:type="dxa"/>
              <w:left w:w="6" w:type="dxa"/>
              <w:bottom w:w="0" w:type="dxa"/>
              <w:right w:w="6" w:type="dxa"/>
            </w:tcMar>
            <w:hideMark/>
          </w:tcPr>
          <w:p w:rsidR="009D4546" w:rsidRDefault="009D4546">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3.5.2. Получение заключения государственной экспертизы </w:t>
            </w:r>
            <w:r>
              <w:lastRenderedPageBreak/>
              <w:t>энергетической эффективности по проектной документации на возведение и реконструкцию энергоисточников</w:t>
            </w:r>
          </w:p>
        </w:tc>
        <w:tc>
          <w:tcPr>
            <w:tcW w:w="665" w:type="pct"/>
            <w:tcMar>
              <w:top w:w="0" w:type="dxa"/>
              <w:left w:w="6" w:type="dxa"/>
              <w:bottom w:w="0" w:type="dxa"/>
              <w:right w:w="6" w:type="dxa"/>
            </w:tcMar>
            <w:hideMark/>
          </w:tcPr>
          <w:p w:rsidR="009D4546" w:rsidRDefault="009D4546">
            <w:pPr>
              <w:pStyle w:val="table10"/>
              <w:spacing w:before="120"/>
            </w:pPr>
            <w:r>
              <w:lastRenderedPageBreak/>
              <w:t>Госстандарт</w:t>
            </w:r>
          </w:p>
        </w:tc>
        <w:tc>
          <w:tcPr>
            <w:tcW w:w="977" w:type="pct"/>
            <w:tcMar>
              <w:top w:w="0" w:type="dxa"/>
              <w:left w:w="6" w:type="dxa"/>
              <w:bottom w:w="0" w:type="dxa"/>
              <w:right w:w="6" w:type="dxa"/>
            </w:tcMar>
            <w:hideMark/>
          </w:tcPr>
          <w:p w:rsidR="009D4546" w:rsidRDefault="009D4546">
            <w:pPr>
              <w:pStyle w:val="table10"/>
              <w:spacing w:before="120"/>
            </w:pPr>
            <w:r>
              <w:t xml:space="preserve">Департамент </w:t>
            </w:r>
            <w:r>
              <w:lastRenderedPageBreak/>
              <w:t>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3.6. Освидетельствование сварочного производства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3.6.1. Получение свидетельства об оценке сварочного производства</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РУП «Стройтехнорм»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3.6.2. Прекращение действия свидетельства об оценке сварочного производства</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РУП «Стройтехнорм»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3.7.1. Получение акта осмотра (допуска) электроустановки </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3.7.2. Получение акта осмотра (допуска) теплоустановки и (или) тепловой сети </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3.8.2. Получение технического свидетельства о пригодности для применения в строительстве сре</w:t>
            </w:r>
            <w:proofErr w:type="gramStart"/>
            <w:r>
              <w:t>дств пр</w:t>
            </w:r>
            <w:proofErr w:type="gramEnd"/>
            <w:r>
              <w:t>отивопожарной защиты и пожаротушения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3.8.3.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w:t>
            </w:r>
            <w:r>
              <w:lastRenderedPageBreak/>
              <w:t xml:space="preserve">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99" w:type="pct"/>
            <w:tcMar>
              <w:top w:w="0" w:type="dxa"/>
              <w:left w:w="6" w:type="dxa"/>
              <w:bottom w:w="0" w:type="dxa"/>
              <w:right w:w="6" w:type="dxa"/>
            </w:tcMar>
            <w:hideMark/>
          </w:tcPr>
          <w:p w:rsidR="009D4546" w:rsidRDefault="009D4546">
            <w:pPr>
              <w:pStyle w:val="table10"/>
              <w:spacing w:before="120"/>
            </w:pPr>
            <w:r>
              <w:lastRenderedPageBreak/>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 xml:space="preserve">3.9. Подтверждение соответствия законченного строительством объекта </w:t>
            </w:r>
            <w:proofErr w:type="gramStart"/>
            <w:r>
              <w:rPr>
                <w:b/>
                <w:bCs/>
              </w:rPr>
              <w:t>разрешительной</w:t>
            </w:r>
            <w:proofErr w:type="gramEnd"/>
            <w:r>
              <w:rPr>
                <w:b/>
                <w:bCs/>
              </w:rPr>
              <w:t xml:space="preserve"> и проектной документации</w:t>
            </w:r>
            <w:r>
              <w:rPr>
                <w:b/>
                <w:bCs/>
                <w:vertAlign w:val="superscript"/>
              </w:rPr>
              <w:t>3</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 xml:space="preserve">инспекция Департамента контроля и надзора за строительством Госстандарта по области, г. Минску, </w:t>
            </w:r>
            <w:proofErr w:type="gramStart"/>
            <w:r>
              <w:t>специализированная</w:t>
            </w:r>
            <w:proofErr w:type="gramEnd"/>
            <w:r>
              <w:t xml:space="preserve"> инспекция Департамента контроля и надзора за строительством Госстандарта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3.9.4. </w:t>
            </w:r>
            <w:proofErr w:type="gramStart"/>
            <w:r>
              <w:t>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roofErr w:type="gramEnd"/>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3.9.6. Получение заключений о соответствии принимаемого в эксплуатацию объекта строительства разрешительной </w:t>
            </w:r>
            <w:r>
              <w:lastRenderedPageBreak/>
              <w:t>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9D4546" w:rsidRDefault="009D4546">
            <w:pPr>
              <w:pStyle w:val="table10"/>
              <w:spacing w:before="120"/>
            </w:pPr>
            <w:r>
              <w:lastRenderedPageBreak/>
              <w:t>МВД</w:t>
            </w:r>
          </w:p>
        </w:tc>
        <w:tc>
          <w:tcPr>
            <w:tcW w:w="977" w:type="pct"/>
            <w:tcMar>
              <w:top w:w="0" w:type="dxa"/>
              <w:left w:w="6" w:type="dxa"/>
              <w:bottom w:w="0" w:type="dxa"/>
              <w:right w:w="6" w:type="dxa"/>
            </w:tcMar>
            <w:hideMark/>
          </w:tcPr>
          <w:p w:rsidR="009D4546" w:rsidRDefault="009D4546">
            <w:pPr>
              <w:pStyle w:val="table10"/>
              <w:spacing w:before="120"/>
            </w:pPr>
            <w:r>
              <w:t xml:space="preserve">главное управление Государственной автомобильной </w:t>
            </w:r>
            <w:r>
              <w:lastRenderedPageBreak/>
              <w:t>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99" w:type="pct"/>
            <w:tcMar>
              <w:top w:w="0" w:type="dxa"/>
              <w:left w:w="6" w:type="dxa"/>
              <w:bottom w:w="0" w:type="dxa"/>
              <w:right w:w="6" w:type="dxa"/>
            </w:tcMar>
            <w:hideMark/>
          </w:tcPr>
          <w:p w:rsidR="009D4546" w:rsidRDefault="009D4546">
            <w:pPr>
              <w:pStyle w:val="table10"/>
              <w:spacing w:before="120"/>
            </w:pPr>
            <w:r>
              <w:lastRenderedPageBreak/>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пожарного надзора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в срок до завершения работы приемочной комиссии, но не более 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3.10. Регистрация документации о готовности к работе </w:t>
            </w:r>
            <w:r>
              <w:rPr>
                <w:b/>
                <w:bCs/>
              </w:rPr>
              <w:lastRenderedPageBreak/>
              <w:t>в осенне-зимний период</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3.10.1. Регистрация паспорта готовности потребителя тепловой энергии к работе в осенне-зимний период</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9D4546" w:rsidRDefault="009D4546">
            <w:pPr>
              <w:pStyle w:val="table10"/>
              <w:spacing w:before="120"/>
            </w:pPr>
            <w:r>
              <w:t xml:space="preserve">1 день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3.10.2. Регистрация паспорта готовности теплоисточника к работе в осенне-зимний период</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9D4546" w:rsidRDefault="009D4546">
            <w:pPr>
              <w:pStyle w:val="table10"/>
              <w:spacing w:before="120"/>
            </w:pPr>
            <w:r>
              <w:t xml:space="preserve">1 день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3.11. Согласование выполнения работ на поверхностных водных объектах</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территориальные органы Минприроды </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 xml:space="preserve">плата за услуги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 xml:space="preserve">бесплатно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 xml:space="preserve">плата за услуги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3.12. Согласование назначения объектов недвижимого имущества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3.12.5. </w:t>
            </w:r>
            <w:proofErr w:type="gramStart"/>
            <w:r>
              <w:t>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3.13. Согласование предпроектной документации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9D4546" w:rsidRDefault="009D4546">
            <w:pPr>
              <w:pStyle w:val="table10"/>
              <w:spacing w:before="120"/>
            </w:pPr>
            <w:r>
              <w:t xml:space="preserve">Госстандарт </w:t>
            </w:r>
          </w:p>
        </w:tc>
        <w:tc>
          <w:tcPr>
            <w:tcW w:w="977" w:type="pct"/>
            <w:tcMar>
              <w:top w:w="0" w:type="dxa"/>
              <w:left w:w="6" w:type="dxa"/>
              <w:bottom w:w="0" w:type="dxa"/>
              <w:right w:w="6" w:type="dxa"/>
            </w:tcMar>
            <w:hideMark/>
          </w:tcPr>
          <w:p w:rsidR="009D4546" w:rsidRDefault="009D4546">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Минэнерго</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tcMar>
              <w:top w:w="0" w:type="dxa"/>
              <w:left w:w="6" w:type="dxa"/>
              <w:bottom w:w="0" w:type="dxa"/>
              <w:right w:w="6" w:type="dxa"/>
            </w:tcMar>
            <w:hideMark/>
          </w:tcPr>
          <w:p w:rsidR="009D4546" w:rsidRDefault="009D4546">
            <w:pPr>
              <w:pStyle w:val="table10"/>
              <w:spacing w:before="120"/>
            </w:pPr>
            <w:r>
              <w:t xml:space="preserve">МВД </w:t>
            </w:r>
          </w:p>
        </w:tc>
        <w:tc>
          <w:tcPr>
            <w:tcW w:w="977" w:type="pct"/>
            <w:tcMar>
              <w:top w:w="0" w:type="dxa"/>
              <w:left w:w="6" w:type="dxa"/>
              <w:bottom w:w="0" w:type="dxa"/>
              <w:right w:w="6" w:type="dxa"/>
            </w:tcMar>
            <w:hideMark/>
          </w:tcPr>
          <w:p w:rsidR="009D4546" w:rsidRDefault="009D4546">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w:t>
            </w:r>
            <w:r>
              <w:lastRenderedPageBreak/>
              <w:t>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9D4546" w:rsidRDefault="009D4546">
            <w:pPr>
              <w:pStyle w:val="table10"/>
              <w:spacing w:before="120"/>
            </w:pPr>
            <w:r>
              <w:lastRenderedPageBreak/>
              <w:t xml:space="preserve">МЖКХ </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3.14. Согласование проектной документации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proofErr w:type="gramStart"/>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roofErr w:type="gramEnd"/>
          </w:p>
        </w:tc>
        <w:tc>
          <w:tcPr>
            <w:tcW w:w="899" w:type="pct"/>
            <w:tcMar>
              <w:top w:w="0" w:type="dxa"/>
              <w:left w:w="6" w:type="dxa"/>
              <w:bottom w:w="0" w:type="dxa"/>
              <w:right w:w="6" w:type="dxa"/>
            </w:tcMar>
            <w:hideMark/>
          </w:tcPr>
          <w:p w:rsidR="009D4546" w:rsidRDefault="009D4546">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ГУ ГАИ МВД, УГАИ ГУВД, УГАИ УВД, ГАИ РУ-ГО-РОВД </w:t>
            </w:r>
          </w:p>
        </w:tc>
        <w:tc>
          <w:tcPr>
            <w:tcW w:w="899" w:type="pct"/>
            <w:tcMar>
              <w:top w:w="0" w:type="dxa"/>
              <w:left w:w="6" w:type="dxa"/>
              <w:bottom w:w="0" w:type="dxa"/>
              <w:right w:w="6" w:type="dxa"/>
            </w:tcMar>
            <w:hideMark/>
          </w:tcPr>
          <w:p w:rsidR="009D4546" w:rsidRDefault="009D4546">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 xml:space="preserve">НАН Беларуси </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3.14.6. Получение заключения о согласовании проектной документации на техническую систему охраны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областное, Минское городское управления Департамента охраны </w:t>
            </w:r>
            <w:r>
              <w:lastRenderedPageBreak/>
              <w:t>МВД</w:t>
            </w:r>
          </w:p>
        </w:tc>
        <w:tc>
          <w:tcPr>
            <w:tcW w:w="899" w:type="pct"/>
            <w:tcMar>
              <w:top w:w="0" w:type="dxa"/>
              <w:left w:w="6" w:type="dxa"/>
              <w:bottom w:w="0" w:type="dxa"/>
              <w:right w:w="6" w:type="dxa"/>
            </w:tcMar>
            <w:hideMark/>
          </w:tcPr>
          <w:p w:rsidR="009D4546" w:rsidRDefault="009D4546">
            <w:pPr>
              <w:pStyle w:val="table10"/>
              <w:spacing w:before="120"/>
            </w:pPr>
            <w:r>
              <w:lastRenderedPageBreak/>
              <w:t>10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3.14.7. Согласование отступлений от требований технических нормативных правовых актов, утверждаемых Минстройархитектуры</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3.14.8. Согласование специальных технических условий на проектирование объекта</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Минстройархитектуры, МЧС</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3.14.9.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3.14.10.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3.15. Согласование производства строительных работ</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3.15.2. Получение разрешения на право производства работ в охранной зоне электрических и (или) тепловых сетей</w:t>
            </w:r>
          </w:p>
        </w:tc>
        <w:tc>
          <w:tcPr>
            <w:tcW w:w="665" w:type="pct"/>
            <w:tcMar>
              <w:top w:w="0" w:type="dxa"/>
              <w:left w:w="6" w:type="dxa"/>
              <w:bottom w:w="0" w:type="dxa"/>
              <w:right w:w="6" w:type="dxa"/>
            </w:tcMar>
            <w:hideMark/>
          </w:tcPr>
          <w:p w:rsidR="009D4546" w:rsidRDefault="009D4546">
            <w:pPr>
              <w:pStyle w:val="table10"/>
              <w:spacing w:before="120"/>
            </w:pPr>
            <w:r>
              <w:t>Минэнерго</w:t>
            </w:r>
          </w:p>
        </w:tc>
        <w:tc>
          <w:tcPr>
            <w:tcW w:w="977" w:type="pct"/>
            <w:tcMar>
              <w:top w:w="0" w:type="dxa"/>
              <w:left w:w="6" w:type="dxa"/>
              <w:bottom w:w="0" w:type="dxa"/>
              <w:right w:w="6" w:type="dxa"/>
            </w:tcMar>
            <w:hideMark/>
          </w:tcPr>
          <w:p w:rsidR="009D4546" w:rsidRDefault="009D4546">
            <w:pPr>
              <w:pStyle w:val="table10"/>
              <w:spacing w:before="120"/>
            </w:pPr>
            <w:r>
              <w:t xml:space="preserve">энергоснабжающая организация (юридическое лицо Республики Беларусь, в собственности, хозяйственном ведении или оперативном </w:t>
            </w:r>
            <w:proofErr w:type="gramStart"/>
            <w:r>
              <w:t>управлении</w:t>
            </w:r>
            <w:proofErr w:type="gramEnd"/>
            <w:r>
              <w:t xml:space="preserve">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Институт истории НАН Беларуси</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обособленные подразделения в областных, районных центрах и г. Минске РУП «Белтелеком»</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3.15.5. Согласование выполнения земляных, строительных, мелиоративных и других работ, осуществления иной </w:t>
            </w:r>
            <w:r>
              <w:lastRenderedPageBreak/>
              <w:t>деятельности на территории археологических объектов</w:t>
            </w:r>
          </w:p>
        </w:tc>
        <w:tc>
          <w:tcPr>
            <w:tcW w:w="665" w:type="pct"/>
            <w:tcMar>
              <w:top w:w="0" w:type="dxa"/>
              <w:left w:w="6" w:type="dxa"/>
              <w:bottom w:w="0" w:type="dxa"/>
              <w:right w:w="6" w:type="dxa"/>
            </w:tcMar>
            <w:hideMark/>
          </w:tcPr>
          <w:p w:rsidR="009D4546" w:rsidRDefault="009D4546">
            <w:pPr>
              <w:pStyle w:val="table10"/>
              <w:spacing w:before="120"/>
            </w:pPr>
            <w:r>
              <w:lastRenderedPageBreak/>
              <w:t xml:space="preserve">НАН Беларуси </w:t>
            </w:r>
          </w:p>
        </w:tc>
        <w:tc>
          <w:tcPr>
            <w:tcW w:w="977" w:type="pct"/>
            <w:tcMar>
              <w:top w:w="0" w:type="dxa"/>
              <w:left w:w="6" w:type="dxa"/>
              <w:bottom w:w="0" w:type="dxa"/>
              <w:right w:w="6" w:type="dxa"/>
            </w:tcMar>
            <w:hideMark/>
          </w:tcPr>
          <w:p w:rsidR="009D4546" w:rsidRDefault="009D4546">
            <w:pPr>
              <w:pStyle w:val="table10"/>
              <w:spacing w:before="120"/>
            </w:pPr>
            <w:r>
              <w:t xml:space="preserve">местные исполнительные и распорядительные органы </w:t>
            </w:r>
            <w:r>
              <w:lastRenderedPageBreak/>
              <w:t>базового территориального уровня,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lastRenderedPageBreak/>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3.15.6. Получение разрешения на право производства строительных и земляных работ в охранных зонах магистральных трубопроводов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владелец магистрального трубопровода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3.16. Согласование строительства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20 рабочих дней со дня оплаты по договору подряда – для всех объектов, за исключением зарядных станций</w:t>
            </w:r>
          </w:p>
          <w:p w:rsidR="009D4546" w:rsidRDefault="009D4546">
            <w:pPr>
              <w:pStyle w:val="table10"/>
              <w:spacing w:before="120"/>
            </w:pPr>
            <w:r>
              <w:t>15 рабочих дней – для зарядных станций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3.16.4. </w:t>
            </w:r>
            <w:proofErr w:type="gramStart"/>
            <w:r>
              <w:t>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roofErr w:type="gramEnd"/>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городской (г. Минска, города областного подчинения), районный исполнительный комитет</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18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3.17.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3.18. Согласование строительных работ на приаэродромной территории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w:t>
            </w:r>
            <w:proofErr w:type="gramStart"/>
            <w:r>
              <w:t>ии аэ</w:t>
            </w:r>
            <w:proofErr w:type="gramEnd"/>
            <w:r>
              <w:t>родрома гражданской авиации и в районе расположения радиотехнических средств обеспечения полетов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w:t>
            </w:r>
            <w:proofErr w:type="gramStart"/>
            <w:r>
              <w:t>ии аэ</w:t>
            </w:r>
            <w:proofErr w:type="gramEnd"/>
            <w:r>
              <w:t>родрома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3.18.3. </w:t>
            </w:r>
            <w:proofErr w:type="gramStart"/>
            <w:r>
              <w:t>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roofErr w:type="gramEnd"/>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 xml:space="preserve">7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4</w:t>
            </w:r>
            <w:r>
              <w:br/>
              <w:t>ИНФОРМАЦИЯ И СВЯЗЬ</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4.1. Аттестация операторов электронного документооборота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«Центр Систем Идентификации»</w:t>
            </w:r>
          </w:p>
        </w:tc>
        <w:tc>
          <w:tcPr>
            <w:tcW w:w="899" w:type="pct"/>
            <w:tcMar>
              <w:top w:w="0" w:type="dxa"/>
              <w:left w:w="6" w:type="dxa"/>
              <w:bottom w:w="0" w:type="dxa"/>
              <w:right w:w="6" w:type="dxa"/>
            </w:tcMar>
            <w:hideMark/>
          </w:tcPr>
          <w:p w:rsidR="009D4546" w:rsidRDefault="009D4546">
            <w:pPr>
              <w:pStyle w:val="table10"/>
              <w:spacing w:before="120"/>
            </w:pPr>
            <w:r>
              <w:t>45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4.2.1. Регистрация сетевого адресного пространства</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4.2.2. Регистрация центра обработки данных</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4.2.3. Регистрация интернет-сайта</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4.3. Государственная регистрация информационных систем и ресурсов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4.3.1. Регистрация государственной информационной системы</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НИРУП «ИППС»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4.3.2. Регистрация государственного информационного ресурса</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НИРУП «ИППС»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4.4. Лицензирование деятельности в области связи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4.4.1. Получение специального разрешения (лицензии) на осуществление деятельности в области 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4.5.1. Регистрация программно-технических сре</w:t>
            </w:r>
            <w:proofErr w:type="gramStart"/>
            <w:r>
              <w:t>дств в с</w:t>
            </w:r>
            <w:proofErr w:type="gramEnd"/>
            <w:r>
              <w:t>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4.6. Регистрация радиоэлектронных средств и высокочастотных устройств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4.6.4.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4.7. Согласование эксплуатации оптоволоконных линий связи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11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4.8. Согласование использования радиочастотного спектра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4.9. Согласование использования ресурса нумерации в сетях электросвязи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4.9.1. Получение ресурса нумерации </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4.9.2. Согласование передачи ресурса нумерации </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4.9.3. Внесение изменения в решение о выделении ресурса нумерации </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4.9.4. Получение решения об изъятии ресурса нумерации </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Минсвязи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4.10. Согласование присоединения к сети электросвязи </w:t>
            </w:r>
            <w:r>
              <w:rPr>
                <w:b/>
                <w:bCs/>
              </w:rPr>
              <w:lastRenderedPageBreak/>
              <w:t>общего пользования</w:t>
            </w:r>
          </w:p>
        </w:tc>
        <w:tc>
          <w:tcPr>
            <w:tcW w:w="665" w:type="pct"/>
            <w:tcMar>
              <w:top w:w="0" w:type="dxa"/>
              <w:left w:w="6" w:type="dxa"/>
              <w:bottom w:w="0" w:type="dxa"/>
              <w:right w:w="6" w:type="dxa"/>
            </w:tcMar>
            <w:hideMark/>
          </w:tcPr>
          <w:p w:rsidR="009D4546" w:rsidRDefault="009D4546">
            <w:pPr>
              <w:pStyle w:val="table10"/>
              <w:spacing w:before="120"/>
            </w:pPr>
            <w:r>
              <w:lastRenderedPageBreak/>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4.10.1. Получение разрешения на присоединение сети электросвязи к сети электросвязи общего пользования</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оператор электросвязи, уполномоченный на пропуск межсетевого трафика</w:t>
            </w:r>
          </w:p>
        </w:tc>
        <w:tc>
          <w:tcPr>
            <w:tcW w:w="899" w:type="pct"/>
            <w:tcMar>
              <w:top w:w="0" w:type="dxa"/>
              <w:left w:w="6" w:type="dxa"/>
              <w:bottom w:w="0" w:type="dxa"/>
              <w:right w:w="6" w:type="dxa"/>
            </w:tcMar>
            <w:hideMark/>
          </w:tcPr>
          <w:p w:rsidR="009D4546" w:rsidRDefault="009D4546">
            <w:pPr>
              <w:pStyle w:val="table10"/>
              <w:spacing w:before="120"/>
            </w:pPr>
            <w:r>
              <w:t>20 дней, а в случае направления запроса – 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5</w:t>
            </w:r>
            <w:r>
              <w:br/>
              <w:t>ТРАНСПОРТ</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 Государственная регистрация аэродромов и вертодромов государственной авиации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5.1.4.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 Государственная регистрация аэродромов и вертодромов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 Государственная регистрация аэродрома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 Государственная регистрация вертодрома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 xml:space="preserve">государственная пошлина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w:t>
            </w:r>
            <w:r>
              <w:lastRenderedPageBreak/>
              <w:t>вертодромов гражданской авиации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5.3. Государственная регистрация государственных воздушных судов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5.3.3.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9D4546" w:rsidRDefault="009D4546">
            <w:pPr>
              <w:pStyle w:val="table10"/>
              <w:spacing w:before="120"/>
            </w:pPr>
            <w:r>
              <w:t xml:space="preserve">Минобороны </w:t>
            </w:r>
          </w:p>
        </w:tc>
        <w:tc>
          <w:tcPr>
            <w:tcW w:w="977" w:type="pct"/>
            <w:tcMar>
              <w:top w:w="0" w:type="dxa"/>
              <w:left w:w="6" w:type="dxa"/>
              <w:bottom w:w="0" w:type="dxa"/>
              <w:right w:w="6" w:type="dxa"/>
            </w:tcMar>
            <w:hideMark/>
          </w:tcPr>
          <w:p w:rsidR="009D4546" w:rsidRDefault="009D4546">
            <w:pPr>
              <w:pStyle w:val="table10"/>
              <w:spacing w:before="120"/>
            </w:pPr>
            <w:r>
              <w:t>Минобороны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5.4. Государственная регистрация гражданских воздушных судов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5.5. Государственная регистрация маломерных судов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5.5.1. Государственная регистрация и классификация маломерного судна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ГИМС</w:t>
            </w:r>
          </w:p>
        </w:tc>
        <w:tc>
          <w:tcPr>
            <w:tcW w:w="899" w:type="pct"/>
            <w:tcMar>
              <w:top w:w="0" w:type="dxa"/>
              <w:left w:w="6" w:type="dxa"/>
              <w:bottom w:w="0" w:type="dxa"/>
              <w:right w:w="6" w:type="dxa"/>
            </w:tcMar>
            <w:hideMark/>
          </w:tcPr>
          <w:p w:rsidR="009D4546" w:rsidRDefault="009D4546">
            <w:pPr>
              <w:pStyle w:val="table10"/>
              <w:spacing w:before="120"/>
            </w:pPr>
            <w:r>
              <w:t xml:space="preserve">10 дней </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5.5.2. Государственная регистрация изменения сведений, подлежащих внесению в судовую книгу</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ГИМС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5.5.4. Получение информации из судовой книги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ГИМС</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5.6. Государственная регистрация морских судов, судов </w:t>
            </w:r>
            <w:r>
              <w:rPr>
                <w:b/>
                <w:bCs/>
              </w:rPr>
              <w:lastRenderedPageBreak/>
              <w:t>смешанного (река – море) и внутреннего плавания, прав на них, сделок с ними</w:t>
            </w:r>
          </w:p>
        </w:tc>
        <w:tc>
          <w:tcPr>
            <w:tcW w:w="665" w:type="pct"/>
            <w:tcMar>
              <w:top w:w="0" w:type="dxa"/>
              <w:left w:w="6" w:type="dxa"/>
              <w:bottom w:w="0" w:type="dxa"/>
              <w:right w:w="6" w:type="dxa"/>
            </w:tcMar>
            <w:hideMark/>
          </w:tcPr>
          <w:p w:rsidR="009D4546" w:rsidRDefault="009D4546">
            <w:pPr>
              <w:pStyle w:val="table10"/>
              <w:spacing w:before="120"/>
            </w:pPr>
            <w:r>
              <w:lastRenderedPageBreak/>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5.6.4. </w:t>
            </w:r>
            <w:proofErr w:type="gramStart"/>
            <w:r>
              <w:t>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w:t>
            </w:r>
            <w:proofErr w:type="gramEnd"/>
            <w:r>
              <w:t> </w:t>
            </w:r>
            <w:proofErr w:type="gramStart"/>
            <w:r>
              <w:t>Государственного реестра морских судов Республики Беларусь или судовой книги)</w:t>
            </w:r>
            <w:proofErr w:type="gramEnd"/>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 xml:space="preserve">государственная пошлина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5.6.15. Исключение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5.6.17. Получение информации из Государственного судового реестра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5.7. Государственная регистрация навигационных ресурсов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5.7.1. Получение свидетельства о государственной регистрации навигационного ресурса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сетевой оператор в сфере навигационной деятельности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5.8. Государственная регистрация тракторов, прицепов к ним, самоходных машин (далее в настоящем пункте – </w:t>
            </w:r>
            <w:r>
              <w:rPr>
                <w:b/>
                <w:bCs/>
              </w:rPr>
              <w:lastRenderedPageBreak/>
              <w:t>машины)</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5.8.1. Государственная регистрация машины</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5.8.5. Снятие машины с учета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9D4546" w:rsidRDefault="009D4546">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5.9. Государственная регистрация 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5.9.1. Государственная регистрация транспортного средства</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УВД, РУ-ГО-РОВД</w:t>
            </w:r>
          </w:p>
        </w:tc>
        <w:tc>
          <w:tcPr>
            <w:tcW w:w="899" w:type="pct"/>
            <w:tcMar>
              <w:top w:w="0" w:type="dxa"/>
              <w:left w:w="6" w:type="dxa"/>
              <w:bottom w:w="0" w:type="dxa"/>
              <w:right w:w="6" w:type="dxa"/>
            </w:tcMar>
            <w:hideMark/>
          </w:tcPr>
          <w:p w:rsidR="009D4546" w:rsidRDefault="009D4546">
            <w:pPr>
              <w:pStyle w:val="table10"/>
              <w:spacing w:before="120"/>
            </w:pPr>
            <w:r>
              <w:t>8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 и 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УВД, РУ-ГО-РОВД</w:t>
            </w:r>
          </w:p>
        </w:tc>
        <w:tc>
          <w:tcPr>
            <w:tcW w:w="899" w:type="pct"/>
            <w:tcMar>
              <w:top w:w="0" w:type="dxa"/>
              <w:left w:w="6" w:type="dxa"/>
              <w:bottom w:w="0" w:type="dxa"/>
              <w:right w:w="6" w:type="dxa"/>
            </w:tcMar>
            <w:hideMark/>
          </w:tcPr>
          <w:p w:rsidR="009D4546" w:rsidRDefault="009D4546">
            <w:pPr>
              <w:pStyle w:val="table10"/>
              <w:spacing w:before="120"/>
            </w:pPr>
            <w:r>
              <w:t>8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 и 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5.9.3. Снятие транспортного средства с учета </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УВД, РУ-ГО-РОВД</w:t>
            </w:r>
          </w:p>
        </w:tc>
        <w:tc>
          <w:tcPr>
            <w:tcW w:w="899" w:type="pct"/>
            <w:tcMar>
              <w:top w:w="0" w:type="dxa"/>
              <w:left w:w="6" w:type="dxa"/>
              <w:bottom w:w="0" w:type="dxa"/>
              <w:right w:w="6" w:type="dxa"/>
            </w:tcMar>
            <w:hideMark/>
          </w:tcPr>
          <w:p w:rsidR="009D4546" w:rsidRDefault="009D4546">
            <w:pPr>
              <w:pStyle w:val="table10"/>
              <w:spacing w:before="120"/>
            </w:pPr>
            <w:r>
              <w:t>8 рабочих дней</w:t>
            </w:r>
          </w:p>
        </w:tc>
        <w:tc>
          <w:tcPr>
            <w:tcW w:w="757" w:type="pct"/>
            <w:tcMar>
              <w:top w:w="0" w:type="dxa"/>
              <w:left w:w="6" w:type="dxa"/>
              <w:bottom w:w="0" w:type="dxa"/>
              <w:right w:w="6" w:type="dxa"/>
            </w:tcMar>
            <w:hideMark/>
          </w:tcPr>
          <w:p w:rsidR="009D4546" w:rsidRDefault="009D4546">
            <w:pPr>
              <w:pStyle w:val="table10"/>
              <w:spacing w:before="120"/>
            </w:pPr>
            <w:r>
              <w:t xml:space="preserve">государственная пошлина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5.10. Государственная регистрация экспериментальных воздушных судов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5.10.1. Государственная регистрация экспериментального воздушного судна в Государственном реестре </w:t>
            </w:r>
            <w:r>
              <w:lastRenderedPageBreak/>
              <w:t>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tcMar>
              <w:top w:w="0" w:type="dxa"/>
              <w:left w:w="6" w:type="dxa"/>
              <w:bottom w:w="0" w:type="dxa"/>
              <w:right w:w="6" w:type="dxa"/>
            </w:tcMar>
            <w:hideMark/>
          </w:tcPr>
          <w:p w:rsidR="009D4546" w:rsidRDefault="009D4546">
            <w:pPr>
              <w:pStyle w:val="table10"/>
              <w:spacing w:before="120"/>
            </w:pPr>
            <w:r>
              <w:lastRenderedPageBreak/>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5.10.2.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5.11. Государственный технический осмотр тракторов, прицепов к ним, самоходных машин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9D4546" w:rsidRDefault="009D4546">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5.12. Государственный технический осмотр 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УП «Белтехосмотр»</w:t>
            </w:r>
          </w:p>
        </w:tc>
        <w:tc>
          <w:tcPr>
            <w:tcW w:w="899" w:type="pct"/>
            <w:tcMar>
              <w:top w:w="0" w:type="dxa"/>
              <w:left w:w="6" w:type="dxa"/>
              <w:bottom w:w="0" w:type="dxa"/>
              <w:right w:w="6" w:type="dxa"/>
            </w:tcMar>
            <w:hideMark/>
          </w:tcPr>
          <w:p w:rsidR="009D4546" w:rsidRDefault="009D4546">
            <w:pPr>
              <w:pStyle w:val="table10"/>
              <w:spacing w:before="120"/>
            </w:pPr>
            <w:r>
              <w:t>15 минут с момента обращения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УП «Белтехосмотр»</w:t>
            </w:r>
          </w:p>
        </w:tc>
        <w:tc>
          <w:tcPr>
            <w:tcW w:w="899" w:type="pct"/>
            <w:tcMar>
              <w:top w:w="0" w:type="dxa"/>
              <w:left w:w="6" w:type="dxa"/>
              <w:bottom w:w="0" w:type="dxa"/>
              <w:right w:w="6" w:type="dxa"/>
            </w:tcMar>
            <w:hideMark/>
          </w:tcPr>
          <w:p w:rsidR="009D4546" w:rsidRDefault="009D4546">
            <w:pPr>
              <w:pStyle w:val="table10"/>
              <w:spacing w:before="120"/>
            </w:pPr>
            <w:r>
              <w:t xml:space="preserve">1 рабочий день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5.12.3. Получение международного сертификата технического осмотра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УП «Белтехосмотр»</w:t>
            </w:r>
          </w:p>
        </w:tc>
        <w:tc>
          <w:tcPr>
            <w:tcW w:w="899" w:type="pct"/>
            <w:tcMar>
              <w:top w:w="0" w:type="dxa"/>
              <w:left w:w="6" w:type="dxa"/>
              <w:bottom w:w="0" w:type="dxa"/>
              <w:right w:w="6" w:type="dxa"/>
            </w:tcMar>
            <w:hideMark/>
          </w:tcPr>
          <w:p w:rsidR="009D4546" w:rsidRDefault="009D4546">
            <w:pPr>
              <w:pStyle w:val="table10"/>
              <w:spacing w:before="120"/>
            </w:pPr>
            <w:r>
              <w:t>1 рабочий день</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5.12.4. Получение сертификата технического контроля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 xml:space="preserve">организация, аккредитованная в Национальной системе аккредитации Республики Беларусь </w:t>
            </w:r>
          </w:p>
        </w:tc>
        <w:tc>
          <w:tcPr>
            <w:tcW w:w="899" w:type="pct"/>
            <w:tcMar>
              <w:top w:w="0" w:type="dxa"/>
              <w:left w:w="6" w:type="dxa"/>
              <w:bottom w:w="0" w:type="dxa"/>
              <w:right w:w="6" w:type="dxa"/>
            </w:tcMar>
            <w:hideMark/>
          </w:tcPr>
          <w:p w:rsidR="009D4546" w:rsidRDefault="009D4546">
            <w:pPr>
              <w:pStyle w:val="table10"/>
              <w:spacing w:before="120"/>
            </w:pPr>
            <w:r>
              <w:t>1 рабочий день</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5.13. Лицензирование деятельности в области автомобильного транспорта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6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6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6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6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5.15.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w:t>
            </w:r>
            <w:r>
              <w:lastRenderedPageBreak/>
              <w:t>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9D4546" w:rsidRDefault="009D4546">
            <w:pPr>
              <w:pStyle w:val="table10"/>
              <w:spacing w:before="120"/>
            </w:pPr>
            <w:r>
              <w:lastRenderedPageBreak/>
              <w:t>МВД</w:t>
            </w:r>
          </w:p>
        </w:tc>
        <w:tc>
          <w:tcPr>
            <w:tcW w:w="977" w:type="pct"/>
            <w:tcMar>
              <w:top w:w="0" w:type="dxa"/>
              <w:left w:w="6" w:type="dxa"/>
              <w:bottom w:w="0" w:type="dxa"/>
              <w:right w:w="6" w:type="dxa"/>
            </w:tcMar>
            <w:hideMark/>
          </w:tcPr>
          <w:p w:rsidR="009D4546" w:rsidRDefault="009D4546">
            <w:pPr>
              <w:pStyle w:val="table10"/>
              <w:spacing w:before="120"/>
            </w:pPr>
            <w:r>
              <w:t>МВД, ГУВД, УВД, РУ-ГО-РОВД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 ГУВД, УВД</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5.17. Предоставление карточек </w:t>
            </w:r>
            <w:proofErr w:type="gramStart"/>
            <w:r>
              <w:rPr>
                <w:b/>
                <w:bCs/>
              </w:rPr>
              <w:t>цифрового</w:t>
            </w:r>
            <w:proofErr w:type="gramEnd"/>
            <w:r>
              <w:rPr>
                <w:b/>
                <w:bCs/>
              </w:rPr>
              <w:t xml:space="preserve"> тахографа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5.17.1. Получение карточки цифрового тахографа автомобильного перевозчика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proofErr w:type="gramStart"/>
            <w:r>
              <w:t>Транспортная</w:t>
            </w:r>
            <w:proofErr w:type="gramEnd"/>
            <w:r>
              <w:t xml:space="preserve"> инспекция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5.17.2. Получение карточки </w:t>
            </w:r>
            <w:proofErr w:type="gramStart"/>
            <w:r>
              <w:t>цифрового</w:t>
            </w:r>
            <w:proofErr w:type="gramEnd"/>
            <w:r>
              <w:t xml:space="preserve"> тахографа сервисной мастерской</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proofErr w:type="gramStart"/>
            <w:r>
              <w:t>Транспортная</w:t>
            </w:r>
            <w:proofErr w:type="gramEnd"/>
            <w:r>
              <w:t xml:space="preserve"> инспекция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5.17.3. Получение контрольной карточки </w:t>
            </w:r>
            <w:proofErr w:type="gramStart"/>
            <w:r>
              <w:t>цифрового</w:t>
            </w:r>
            <w:proofErr w:type="gramEnd"/>
            <w:r>
              <w:t xml:space="preserve"> тахографа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proofErr w:type="gramStart"/>
            <w:r>
              <w:t>Транспортная</w:t>
            </w:r>
            <w:proofErr w:type="gramEnd"/>
            <w:r>
              <w:t xml:space="preserve"> инспекция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5.18. Регистрация баз (сооружений) для стоянки маломерных судов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5.18.1. Регистрация базы (сооружения) для стоянки маломерных судов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ГИМС</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РУП «Белтаможсервис»</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 xml:space="preserve">Минпром </w:t>
            </w:r>
          </w:p>
        </w:tc>
        <w:tc>
          <w:tcPr>
            <w:tcW w:w="977" w:type="pct"/>
            <w:tcMar>
              <w:top w:w="0" w:type="dxa"/>
              <w:left w:w="6" w:type="dxa"/>
              <w:bottom w:w="0" w:type="dxa"/>
              <w:right w:w="6" w:type="dxa"/>
            </w:tcMar>
            <w:hideMark/>
          </w:tcPr>
          <w:p w:rsidR="009D4546" w:rsidRDefault="009D4546">
            <w:pPr>
              <w:pStyle w:val="table10"/>
              <w:spacing w:before="120"/>
            </w:pPr>
            <w:r>
              <w:t>РУП «Белтаможсервис»</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РУП «Белтаможсервис»</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5.19.4. Внесение изменения в электронный паспорт транспортного средства (шасси транспортного средства) в отношении транспортных средств (шасси транспортных </w:t>
            </w:r>
            <w:r>
              <w:lastRenderedPageBreak/>
              <w:t>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Минпром</w:t>
            </w:r>
          </w:p>
        </w:tc>
        <w:tc>
          <w:tcPr>
            <w:tcW w:w="977" w:type="pct"/>
            <w:tcMar>
              <w:top w:w="0" w:type="dxa"/>
              <w:left w:w="6" w:type="dxa"/>
              <w:bottom w:w="0" w:type="dxa"/>
              <w:right w:w="6" w:type="dxa"/>
            </w:tcMar>
            <w:hideMark/>
          </w:tcPr>
          <w:p w:rsidR="009D4546" w:rsidRDefault="009D4546">
            <w:pPr>
              <w:pStyle w:val="table10"/>
              <w:spacing w:before="120"/>
            </w:pPr>
            <w:r>
              <w:t>РУП «Белтаможсервис»</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УП «Белтехосмотр»</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t xml:space="preserve">Минпром </w:t>
            </w:r>
          </w:p>
        </w:tc>
        <w:tc>
          <w:tcPr>
            <w:tcW w:w="977" w:type="pct"/>
            <w:tcMar>
              <w:top w:w="0" w:type="dxa"/>
              <w:left w:w="6" w:type="dxa"/>
              <w:bottom w:w="0" w:type="dxa"/>
              <w:right w:w="6" w:type="dxa"/>
            </w:tcMar>
            <w:hideMark/>
          </w:tcPr>
          <w:p w:rsidR="009D4546" w:rsidRDefault="009D4546">
            <w:pPr>
              <w:pStyle w:val="table10"/>
              <w:spacing w:before="120"/>
            </w:pPr>
            <w:r>
              <w:t>УП «Белтехосмотр»</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9D4546" w:rsidRDefault="009D4546">
            <w:pPr>
              <w:pStyle w:val="table10"/>
              <w:spacing w:before="120"/>
            </w:pPr>
            <w:r>
              <w:t xml:space="preserve">Минпром </w:t>
            </w:r>
          </w:p>
        </w:tc>
        <w:tc>
          <w:tcPr>
            <w:tcW w:w="977" w:type="pct"/>
            <w:tcMar>
              <w:top w:w="0" w:type="dxa"/>
              <w:left w:w="6" w:type="dxa"/>
              <w:bottom w:w="0" w:type="dxa"/>
              <w:right w:w="6" w:type="dxa"/>
            </w:tcMar>
            <w:hideMark/>
          </w:tcPr>
          <w:p w:rsidR="009D4546" w:rsidRDefault="009D4546">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9D4546" w:rsidRDefault="009D4546">
            <w:pPr>
              <w:pStyle w:val="table10"/>
              <w:spacing w:before="120"/>
            </w:pPr>
            <w:r>
              <w:t xml:space="preserve">Минпром </w:t>
            </w:r>
          </w:p>
        </w:tc>
        <w:tc>
          <w:tcPr>
            <w:tcW w:w="977" w:type="pct"/>
            <w:tcMar>
              <w:top w:w="0" w:type="dxa"/>
              <w:left w:w="6" w:type="dxa"/>
              <w:bottom w:w="0" w:type="dxa"/>
              <w:right w:w="6" w:type="dxa"/>
            </w:tcMar>
            <w:hideMark/>
          </w:tcPr>
          <w:p w:rsidR="009D4546" w:rsidRDefault="009D4546">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5.19.9. </w:t>
            </w:r>
            <w:proofErr w:type="gramStart"/>
            <w:r>
              <w:t>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РУП «Белтаможсервис»</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5.19.10. Оформление электронного паспорта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5.19.11. Внесение изменения в электронный паспорт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5.20.3. Снятие с учета механического транспортного средства, прицепа или полуприцепа к нему, используемых при перевозке </w:t>
            </w:r>
            <w:r>
              <w:lastRenderedPageBreak/>
              <w:t>опасных грузов</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5.21. Сертификация в области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5.21.6. Получение, продление срока действия сертификата (временного сертификата) летной годности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5.21.9. Получение сертификата по шуму на местности гражданского воздушного судна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5.21.10. Получение (продление срока действия) сертификата агентства по обеспечению воздушных перевозок</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5.21.11. Внесение изменения в сертификат агентства по обеспечению воздушных перевозок</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5.21.12. Получение сертификата эксплуатанта воздушного судна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5.21.13. Продление срока действия сертификата эксплуатанта воздушного судна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5.21.14. Внесение изменения в сертификат эксплуатанта воздушного судна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5.21.17. Получение сертификата организации, осуществляющей обслуживание воздушного движения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5.21.18.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5.21.19. Получение сертификата годности аэродрома (вертодрома) к эксплуатации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w:t>
            </w:r>
            <w:proofErr w:type="gramStart"/>
            <w:r>
              <w:t>медицинскому</w:t>
            </w:r>
            <w:proofErr w:type="gramEnd"/>
            <w:r>
              <w:t xml:space="preserve"> обеспечению полетов гражданских воздушных судов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5.21.22. Получение (продление), замена свидетельства авиационного персонала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 а при замене свидетельства – 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5.21.25. Внесение квалификационных отметок в свидетельство авиационного персонала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5.21.26. Получение сертификата годности </w:t>
            </w:r>
            <w:proofErr w:type="gramStart"/>
            <w:r>
              <w:t>к</w:t>
            </w:r>
            <w:proofErr w:type="gramEnd"/>
            <w:r>
              <w:t> аэропортовой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5.21.27. Получение сертификата годности </w:t>
            </w:r>
            <w:proofErr w:type="gramStart"/>
            <w:r>
              <w:t>к</w:t>
            </w:r>
            <w:proofErr w:type="gramEnd"/>
            <w:r>
              <w:t> аэропортовой деятельности при изменении эксплуатационных данных и ограничений</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5.21.28. Получение сертификата соответствия аэропорта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5.21.29.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5.21.30.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5.21.31. Получение сертификата экземпляра воздушного судна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5.22. Сертификация в области экспериментальной авиации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5.22.1. Получение сертификата типа воздушного судна, авиационного двигателя, воздушного винта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5.22.2. Получение сертификата экземпляра воздушного судна, авиационного двигателя, воздушного винта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5.22.3. Получение сертификата типа беспилотного авиационного комплекса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5.22.4.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5.22.5. Получение сертификата (временного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5.22.7. Получение сертификата одобрения сертификата типа </w:t>
            </w:r>
            <w:r>
              <w:lastRenderedPageBreak/>
              <w:t>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tcMar>
              <w:top w:w="0" w:type="dxa"/>
              <w:left w:w="6" w:type="dxa"/>
              <w:bottom w:w="0" w:type="dxa"/>
              <w:right w:w="6" w:type="dxa"/>
            </w:tcMar>
            <w:hideMark/>
          </w:tcPr>
          <w:p w:rsidR="009D4546" w:rsidRDefault="009D4546">
            <w:pPr>
              <w:pStyle w:val="table10"/>
              <w:spacing w:before="120"/>
            </w:pPr>
            <w:r>
              <w:lastRenderedPageBreak/>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5.24. Согласование в области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5.24.5.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5.24.6. Получение разрешения на выполнение специального полета</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5.24.7.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5.24.8.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5.24.9.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5.24.10.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5.24.14.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5.24.17.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5.24.18.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5.24.19.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5.24.20.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5.24.21.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5.24.27.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5.24.28.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5.25. Согласование в области железнодорожного транспорта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Белорусская железная дорога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5.25.2. Получение разрешения на выход локомотива, </w:t>
            </w:r>
            <w:r>
              <w:lastRenderedPageBreak/>
              <w:t>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tcMar>
              <w:top w:w="0" w:type="dxa"/>
              <w:left w:w="6" w:type="dxa"/>
              <w:bottom w:w="0" w:type="dxa"/>
              <w:right w:w="6" w:type="dxa"/>
            </w:tcMar>
            <w:hideMark/>
          </w:tcPr>
          <w:p w:rsidR="009D4546" w:rsidRDefault="009D4546">
            <w:pPr>
              <w:pStyle w:val="table10"/>
              <w:spacing w:before="120"/>
            </w:pPr>
            <w:r>
              <w:lastRenderedPageBreak/>
              <w:t>Минтранс</w:t>
            </w:r>
          </w:p>
        </w:tc>
        <w:tc>
          <w:tcPr>
            <w:tcW w:w="977" w:type="pct"/>
            <w:tcMar>
              <w:top w:w="0" w:type="dxa"/>
              <w:left w:w="6" w:type="dxa"/>
              <w:bottom w:w="0" w:type="dxa"/>
              <w:right w:w="6" w:type="dxa"/>
            </w:tcMar>
            <w:hideMark/>
          </w:tcPr>
          <w:p w:rsidR="009D4546" w:rsidRDefault="009D4546">
            <w:pPr>
              <w:pStyle w:val="table10"/>
              <w:spacing w:before="120"/>
            </w:pPr>
            <w:r>
              <w:t xml:space="preserve">УП «Барановичское отделение </w:t>
            </w:r>
            <w:r>
              <w:lastRenderedPageBreak/>
              <w:t>Белорусской железной дороги», РУП «Брестское отделение Бел</w:t>
            </w:r>
            <w:proofErr w:type="gramStart"/>
            <w:r>
              <w:t>.ж</w:t>
            </w:r>
            <w:proofErr w:type="gramEnd"/>
            <w:r>
              <w:t>.д.»,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1 месяц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5.26. Согласование маршрутов, проектов организации дорожного движения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5.26.1. Согласование открытия или изменения маршрута перевозки пассажиров в регулярном сообщении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УГАИ ГУВД, УГАИ УВД, ГАИ РУ-ГО-РОВД</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5.26.5. Получение технических требований на элементы интеллектуальной транспортной системы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 ГАИ МВД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proofErr w:type="gramStart"/>
            <w:r>
              <w:t>Транспортная</w:t>
            </w:r>
            <w:proofErr w:type="gramEnd"/>
            <w:r>
              <w:t xml:space="preserve"> инспекция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5.28.1. Получение разрешения на проведение диагностической станцией государственного технического осмотра </w:t>
            </w:r>
            <w:r>
              <w:lastRenderedPageBreak/>
              <w:t>транспортных средств</w:t>
            </w:r>
          </w:p>
        </w:tc>
        <w:tc>
          <w:tcPr>
            <w:tcW w:w="665" w:type="pct"/>
            <w:tcMar>
              <w:top w:w="0" w:type="dxa"/>
              <w:left w:w="6" w:type="dxa"/>
              <w:bottom w:w="0" w:type="dxa"/>
              <w:right w:w="6" w:type="dxa"/>
            </w:tcMar>
            <w:hideMark/>
          </w:tcPr>
          <w:p w:rsidR="009D4546" w:rsidRDefault="009D4546">
            <w:pPr>
              <w:pStyle w:val="table10"/>
              <w:spacing w:before="120"/>
            </w:pPr>
            <w:r>
              <w:lastRenderedPageBreak/>
              <w:t>Минтранс</w:t>
            </w:r>
          </w:p>
        </w:tc>
        <w:tc>
          <w:tcPr>
            <w:tcW w:w="977" w:type="pct"/>
            <w:tcMar>
              <w:top w:w="0" w:type="dxa"/>
              <w:left w:w="6" w:type="dxa"/>
              <w:bottom w:w="0" w:type="dxa"/>
              <w:right w:w="6" w:type="dxa"/>
            </w:tcMar>
            <w:hideMark/>
          </w:tcPr>
          <w:p w:rsidR="009D4546" w:rsidRDefault="009D4546">
            <w:pPr>
              <w:pStyle w:val="table10"/>
              <w:spacing w:before="120"/>
            </w:pPr>
            <w:r>
              <w:t>БЕЛНИИТ «ТРАНСТЕХНИКА»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РУП «Белдорцентр»</w:t>
            </w:r>
          </w:p>
        </w:tc>
        <w:tc>
          <w:tcPr>
            <w:tcW w:w="899" w:type="pct"/>
            <w:tcMar>
              <w:top w:w="0" w:type="dxa"/>
              <w:left w:w="6" w:type="dxa"/>
              <w:bottom w:w="0" w:type="dxa"/>
              <w:right w:w="6" w:type="dxa"/>
            </w:tcMar>
            <w:hideMark/>
          </w:tcPr>
          <w:p w:rsidR="009D4546" w:rsidRDefault="009D4546">
            <w:pPr>
              <w:pStyle w:val="table10"/>
              <w:spacing w:before="120"/>
            </w:pPr>
            <w:r>
              <w:t>2 дня, при необходимости согласования с заинтересованными организациями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5.30. Согласование услуг, связанных с </w:t>
            </w:r>
            <w:proofErr w:type="gramStart"/>
            <w:r>
              <w:rPr>
                <w:b/>
                <w:bCs/>
              </w:rPr>
              <w:t>цифровыми</w:t>
            </w:r>
            <w:proofErr w:type="gramEnd"/>
            <w:r>
              <w:rPr>
                <w:b/>
                <w:bCs/>
              </w:rPr>
              <w:t xml:space="preserve"> тахографами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proofErr w:type="gramStart"/>
            <w:r>
              <w:t>Транспортная</w:t>
            </w:r>
            <w:proofErr w:type="gramEnd"/>
            <w:r>
              <w:t xml:space="preserve"> инспекция Минтранса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5.31. Согласование участия в процедуре МДП</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5.31.1. Получение разрешения на допу</w:t>
            </w:r>
            <w:proofErr w:type="gramStart"/>
            <w:r>
              <w:t>ск к пр</w:t>
            </w:r>
            <w:proofErr w:type="gramEnd"/>
            <w:r>
              <w:t>оцедуре МДП и пользованию книжками МДП</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ассоциация «БАМАП»</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5.31.2. Внесение изменения в разрешение на допу</w:t>
            </w:r>
            <w:proofErr w:type="gramStart"/>
            <w:r>
              <w:t>ск к пр</w:t>
            </w:r>
            <w:proofErr w:type="gramEnd"/>
            <w:r>
              <w:t>оцедуре МДП и пользованию книжками МДП</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ассоциация «БАМАП»</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5.31.3. Прекращение действия разрешения на допу</w:t>
            </w:r>
            <w:proofErr w:type="gramStart"/>
            <w:r>
              <w:t>ск к пр</w:t>
            </w:r>
            <w:proofErr w:type="gramEnd"/>
            <w:r>
              <w:t>оцедуре МДП и пользованию книжками МДП</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ассоциация «БАМАП»</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5.32.1. </w:t>
            </w:r>
            <w:proofErr w:type="gramStart"/>
            <w:r>
              <w:t>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roofErr w:type="gramEnd"/>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5.32.4. Получение согласования уровней воды </w:t>
            </w:r>
            <w:proofErr w:type="gramStart"/>
            <w:r>
              <w:t>выше и ниже гидроэлектростанций и других водоподпорных сооружений на внутренних водных путях</w:t>
            </w:r>
            <w:proofErr w:type="gramEnd"/>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Минтранс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5.33. Техническое освидетельствование маломерных судов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5.33.6. Техническое освидетельствование маломерного судна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ГИМС</w:t>
            </w:r>
          </w:p>
        </w:tc>
        <w:tc>
          <w:tcPr>
            <w:tcW w:w="899" w:type="pct"/>
            <w:tcMar>
              <w:top w:w="0" w:type="dxa"/>
              <w:left w:w="6" w:type="dxa"/>
              <w:bottom w:w="0" w:type="dxa"/>
              <w:right w:w="6" w:type="dxa"/>
            </w:tcMar>
            <w:hideMark/>
          </w:tcPr>
          <w:p w:rsidR="009D4546" w:rsidRDefault="009D4546">
            <w:pPr>
              <w:pStyle w:val="table10"/>
              <w:spacing w:before="120"/>
            </w:pPr>
            <w:r>
              <w:t>в день обращения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6</w:t>
            </w:r>
            <w:r>
              <w:br/>
              <w:t>ОХРАНА ОКРУЖАЮЩЕЙ СРЕДЫ И ПРИРОДОПОЛЬЗОВАНИЕ</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 Аккредитация на проведение охотоустройства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6.1.1. Получение свидетельства об аккредитации на проведение охотоустройства</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6.1.2. Внесение изменения в свидетельство об аккредитации на проведение охотоустройства</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6.1.3. Продление аккредитации на проведение охотоустройства </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6.1.5. Прекращение аккредитации на проведение охотоустройства</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 Государственная регистрация работ по геологическому изучению недр</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 Получение свидетельства о государственной регистрации работ по геологическому изучению недр</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6.3.2. Получение заключения государственной экспертизы геологической информации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6.4. Лицензирование деятельности, </w:t>
            </w:r>
            <w:proofErr w:type="gramStart"/>
            <w:r>
              <w:rPr>
                <w:b/>
                <w:bCs/>
              </w:rPr>
              <w:t>связанной</w:t>
            </w:r>
            <w:proofErr w:type="gramEnd"/>
            <w:r>
              <w:rPr>
                <w:b/>
                <w:bCs/>
              </w:rPr>
              <w:t xml:space="preserve"> с воздействием 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6.4.1. Получение специального разрешения (лицензии) на осуществление деятельности, связанной с воздействием </w:t>
            </w:r>
            <w:r>
              <w:lastRenderedPageBreak/>
              <w:t>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а при проведении оценки или </w:t>
            </w:r>
            <w:r>
              <w:lastRenderedPageBreak/>
              <w:t>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6.4.2. Внесение изменения в специальное разрешение (лицензию) на осуществление деятельности, </w:t>
            </w:r>
            <w:proofErr w:type="gramStart"/>
            <w:r>
              <w:t>связанной</w:t>
            </w:r>
            <w:proofErr w:type="gramEnd"/>
            <w:r>
              <w:t xml:space="preserve"> с воздействием 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6.5. Подтверждение качества семян лесных растений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6.5.1. Получение удостоверения о качестве семян лесных растений</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9D4546" w:rsidRDefault="009D4546">
            <w:pPr>
              <w:pStyle w:val="table10"/>
              <w:spacing w:before="120"/>
            </w:pPr>
            <w:r>
              <w:t xml:space="preserve">4 рабочих дня со дня </w:t>
            </w:r>
            <w:proofErr w:type="gramStart"/>
            <w:r>
              <w:t>окончания проведения анализа семян лесных растений</w:t>
            </w:r>
            <w:proofErr w:type="gramEnd"/>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6.5.2. Продление срока действия удостоверения о качестве семян лесных растений</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9D4546" w:rsidRDefault="009D4546">
            <w:pPr>
              <w:pStyle w:val="table10"/>
              <w:spacing w:before="120"/>
            </w:pPr>
            <w:r>
              <w:t xml:space="preserve">4 рабочих дня со дня </w:t>
            </w:r>
            <w:proofErr w:type="gramStart"/>
            <w:r>
              <w:t>окончания проведения анализа семян лесных растений</w:t>
            </w:r>
            <w:proofErr w:type="gramEnd"/>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6.6. Подтверждение отсутствия в продукции озоноразрушающих веществ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6.6.1. Получение заключения об отсутствии в продукции озоноразрушающих веществ</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6.7. Подтверждение происхождения энергии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6.7.1. Получение сертификата о подтверждении происхождения энергии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6.7.2. Внесение изменения в сертификат о подтверждении происхождения энергии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6.7.4.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6.8. Предоставление в аренду участков лесного фонда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6.8.2. Получение решения о предоставлении участка лесного фонда для лесопользования в целях проведения культурно-</w:t>
            </w:r>
            <w:r>
              <w:lastRenderedPageBreak/>
              <w:t>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9D4546" w:rsidRDefault="009D4546">
            <w:pPr>
              <w:pStyle w:val="table10"/>
              <w:spacing w:before="120"/>
            </w:pPr>
            <w:r>
              <w:lastRenderedPageBreak/>
              <w:t>Минлесхоз</w:t>
            </w:r>
          </w:p>
        </w:tc>
        <w:tc>
          <w:tcPr>
            <w:tcW w:w="977" w:type="pct"/>
            <w:tcMar>
              <w:top w:w="0" w:type="dxa"/>
              <w:left w:w="6" w:type="dxa"/>
              <w:bottom w:w="0" w:type="dxa"/>
              <w:right w:w="6" w:type="dxa"/>
            </w:tcMar>
            <w:hideMark/>
          </w:tcPr>
          <w:p w:rsidR="009D4546" w:rsidRDefault="009D4546">
            <w:pPr>
              <w:pStyle w:val="table10"/>
              <w:spacing w:before="120"/>
            </w:pPr>
            <w:r>
              <w:t xml:space="preserve">Минский городской, городской (городов областного подчинения), </w:t>
            </w:r>
            <w:r>
              <w:lastRenderedPageBreak/>
              <w:t>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lastRenderedPageBreak/>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облисполком</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6.9. Предоставление в обособленное водопользование водных объектов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99" w:type="pct"/>
            <w:tcMar>
              <w:top w:w="0" w:type="dxa"/>
              <w:left w:w="6" w:type="dxa"/>
              <w:bottom w:w="0" w:type="dxa"/>
              <w:right w:w="6" w:type="dxa"/>
            </w:tcMar>
            <w:hideMark/>
          </w:tcPr>
          <w:p w:rsidR="009D4546" w:rsidRDefault="009D4546">
            <w:pPr>
              <w:pStyle w:val="table10"/>
              <w:spacing w:before="120"/>
            </w:pPr>
            <w:r>
              <w:t>35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6.11. Предоставление участков лесного фонда для осуществления лесопользования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6.11.1. Получение лесорубочного билета</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proofErr w:type="gramStart"/>
            <w:r>
              <w:t xml:space="preserve">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w:t>
            </w:r>
            <w:r>
              <w:lastRenderedPageBreak/>
              <w:t>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w:t>
            </w:r>
            <w:proofErr w:type="gramEnd"/>
            <w:r>
              <w:t xml:space="preserve"> ведение лесопаркового хозяйства (далее – юридические лица, ведущие лесное хозяйство)</w:t>
            </w:r>
          </w:p>
        </w:tc>
        <w:tc>
          <w:tcPr>
            <w:tcW w:w="899" w:type="pct"/>
            <w:tcMar>
              <w:top w:w="0" w:type="dxa"/>
              <w:left w:w="6" w:type="dxa"/>
              <w:bottom w:w="0" w:type="dxa"/>
              <w:right w:w="6" w:type="dxa"/>
            </w:tcMar>
            <w:hideMark/>
          </w:tcPr>
          <w:p w:rsidR="009D4546" w:rsidRDefault="009D4546">
            <w:pPr>
              <w:pStyle w:val="table10"/>
              <w:spacing w:before="120"/>
            </w:pPr>
            <w:r>
              <w:lastRenderedPageBreak/>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6.11.2. Получение лесного билета</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6.11.3. Получение решения о предоставлении отсрочки на проведение рубок леса и (или) вывозку древесины</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юридические лица, ведущие лесное хозяйство</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6.12. Регистрация объектов содержания и (или) разведения диких животных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6.12.1. Получение свидетельства о регистрации объекта содержания и (или) разведения диких животных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6.13. Регистрация диких животных, содержащихся и (или) разведенных в неволе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6.13.1. Получение свидетельства о регистрации диких животных, содержащихся и (или) разведенных в неволе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Минприроды, областной, </w:t>
            </w:r>
            <w:proofErr w:type="gramStart"/>
            <w:r>
              <w:t>Минский</w:t>
            </w:r>
            <w:proofErr w:type="gramEnd"/>
            <w:r>
              <w:t xml:space="preserve">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6.14. Регистрация и маркирование орудий рыболовства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6.14.1. Регистрация и маркирование промыслового орудия рыболовства</w:t>
            </w:r>
          </w:p>
        </w:tc>
        <w:tc>
          <w:tcPr>
            <w:tcW w:w="665" w:type="pct"/>
            <w:tcMar>
              <w:top w:w="0" w:type="dxa"/>
              <w:left w:w="6" w:type="dxa"/>
              <w:bottom w:w="0" w:type="dxa"/>
              <w:right w:w="6" w:type="dxa"/>
            </w:tcMar>
            <w:hideMark/>
          </w:tcPr>
          <w:p w:rsidR="009D4546" w:rsidRDefault="009D4546">
            <w:pPr>
              <w:pStyle w:val="table10"/>
              <w:spacing w:before="120"/>
            </w:pPr>
            <w:r>
              <w:t xml:space="preserve">Государственная инспекция охраны животного и растительного мира </w:t>
            </w:r>
            <w:r>
              <w:lastRenderedPageBreak/>
              <w:t>при Президенте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lastRenderedPageBreak/>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6.14.2. Повторное маркирование промыслового орудия рыболовства при утере маркировочного знака</w:t>
            </w:r>
          </w:p>
        </w:tc>
        <w:tc>
          <w:tcPr>
            <w:tcW w:w="665" w:type="pct"/>
            <w:tcMar>
              <w:top w:w="0" w:type="dxa"/>
              <w:left w:w="6" w:type="dxa"/>
              <w:bottom w:w="0" w:type="dxa"/>
              <w:right w:w="6" w:type="dxa"/>
            </w:tcMar>
            <w:hideMark/>
          </w:tcPr>
          <w:p w:rsidR="009D4546" w:rsidRDefault="009D4546">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 xml:space="preserve">бесплатно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облисполкомы,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РУП «БелНИЦ «Экология»</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РУП «БелНИЦ «Экология»</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6.17. Регистрация сделки о передаче опасных отходов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w:t>
            </w:r>
            <w:proofErr w:type="gramStart"/>
            <w:r>
              <w:t>осуществляющим</w:t>
            </w:r>
            <w:proofErr w:type="gramEnd"/>
            <w:r>
              <w:t xml:space="preserve"> обращение с отходами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6.18. Регистрация субъектов, обеспечивающих сбор, сортировку, подготовку отходов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6.18.1. Получение свидетельства о регистрации в реестре </w:t>
            </w:r>
            <w:r>
              <w:lastRenderedPageBreak/>
              <w:t>организаций, осуществляющих сбор, сортировку, подготовку отходов</w:t>
            </w:r>
          </w:p>
        </w:tc>
        <w:tc>
          <w:tcPr>
            <w:tcW w:w="665" w:type="pct"/>
            <w:tcMar>
              <w:top w:w="0" w:type="dxa"/>
              <w:left w:w="6" w:type="dxa"/>
              <w:bottom w:w="0" w:type="dxa"/>
              <w:right w:w="6" w:type="dxa"/>
            </w:tcMar>
            <w:hideMark/>
          </w:tcPr>
          <w:p w:rsidR="009D4546" w:rsidRDefault="009D4546">
            <w:pPr>
              <w:pStyle w:val="table10"/>
              <w:spacing w:before="120"/>
            </w:pPr>
            <w:r>
              <w:lastRenderedPageBreak/>
              <w:t>МЖКХ</w:t>
            </w:r>
          </w:p>
        </w:tc>
        <w:tc>
          <w:tcPr>
            <w:tcW w:w="977" w:type="pct"/>
            <w:tcMar>
              <w:top w:w="0" w:type="dxa"/>
              <w:left w:w="6" w:type="dxa"/>
              <w:bottom w:w="0" w:type="dxa"/>
              <w:right w:w="6" w:type="dxa"/>
            </w:tcMar>
            <w:hideMark/>
          </w:tcPr>
          <w:p w:rsidR="009D4546" w:rsidRDefault="009D4546">
            <w:pPr>
              <w:pStyle w:val="table10"/>
              <w:spacing w:before="120"/>
            </w:pPr>
            <w:r>
              <w:t xml:space="preserve">учреждение «Оператор вторичных </w:t>
            </w:r>
            <w:r>
              <w:lastRenderedPageBreak/>
              <w:t>материальных ресурсов»</w:t>
            </w:r>
          </w:p>
        </w:tc>
        <w:tc>
          <w:tcPr>
            <w:tcW w:w="899" w:type="pct"/>
            <w:tcMar>
              <w:top w:w="0" w:type="dxa"/>
              <w:left w:w="6" w:type="dxa"/>
              <w:bottom w:w="0" w:type="dxa"/>
              <w:right w:w="6" w:type="dxa"/>
            </w:tcMar>
            <w:hideMark/>
          </w:tcPr>
          <w:p w:rsidR="009D4546" w:rsidRDefault="009D4546">
            <w:pPr>
              <w:pStyle w:val="table10"/>
              <w:spacing w:before="120"/>
            </w:pPr>
            <w:r>
              <w:lastRenderedPageBreak/>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6.19. Согласование биолого-экономических обоснований охотничьих угодий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6.19.1. Получение согласования биолого-экономического обоснования охотничьих угодий</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6.20. Согласование биолого-экономических обоснований ведения рыболовных хозяйств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6.20.1. Получение согласования биолого-экономического обоснования ведения рыболовного хозяйства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 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6.21. Согласование выбросов загрязняющих веществ в атмосферный воздух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6.21.1. Получение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6.21.2. Внесение изменения в разрешение на выбросы загрязняющих веществ в атмосферный воздух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6.21.3. Продление срока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6.21.5. Прекращение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6.22. Согласование высвобождения генно-инженерных организмов в окружающую среду</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6.23.1. Получение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НАН Беларуси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НАН Беларуси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НАН Беларуси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6.24. Согласование добычи подземных вод</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6.25. Согласование ежегодных планов развития горных работ</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6.26. Согласование инструкций по обращению с отходами производства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6.26.1. Согласование инструкции по обращению с отходами производства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6.27. Согласование комплексного воздействия 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45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6.27.2. Внесение изменения в комплексное природоохранное разрешение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6.27.3. Продление срока действия комплексного природоохранного разрешения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45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6.28. Согласование обращения с дикими животными и дикорастущими растениями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 xml:space="preserve">10 дней, а при запросе мнения НАН Беларуси – 1 месяц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6.28.2. Получение разрешения на изъятие диких животных из среды их обитания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6.28.3. Получение разрешения на интродукцию, реинтродукцию, скрещивание диких животных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6.29.1. Получение </w:t>
            </w:r>
            <w:proofErr w:type="gramStart"/>
            <w:r>
              <w:t>согласования проекта плана изъятия охотничьих животных нормируемых видов</w:t>
            </w:r>
            <w:proofErr w:type="gramEnd"/>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tcMar>
              <w:top w:w="0" w:type="dxa"/>
              <w:left w:w="6" w:type="dxa"/>
              <w:bottom w:w="0" w:type="dxa"/>
              <w:right w:w="6" w:type="dxa"/>
            </w:tcMar>
            <w:hideMark/>
          </w:tcPr>
          <w:p w:rsidR="009D4546" w:rsidRDefault="009D4546">
            <w:pPr>
              <w:pStyle w:val="table10"/>
              <w:spacing w:before="120"/>
            </w:pPr>
            <w:r>
              <w:t>Минлесхоз</w:t>
            </w:r>
          </w:p>
        </w:tc>
        <w:tc>
          <w:tcPr>
            <w:tcW w:w="977" w:type="pct"/>
            <w:tcMar>
              <w:top w:w="0" w:type="dxa"/>
              <w:left w:w="6" w:type="dxa"/>
              <w:bottom w:w="0" w:type="dxa"/>
              <w:right w:w="6" w:type="dxa"/>
            </w:tcMar>
            <w:hideMark/>
          </w:tcPr>
          <w:p w:rsidR="009D4546" w:rsidRDefault="009D4546">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6.30. Согласование проектов консервации, расконсервации, </w:t>
            </w:r>
            <w:r>
              <w:rPr>
                <w:b/>
                <w:bCs/>
              </w:rPr>
              <w:lastRenderedPageBreak/>
              <w:t>ликвидации горных предприятий, горных выработок, а также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Минприроды </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6.30.3. </w:t>
            </w:r>
            <w:proofErr w:type="gramStart"/>
            <w:r>
              <w:t>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6.30.4. </w:t>
            </w:r>
            <w:proofErr w:type="gramStart"/>
            <w:r>
              <w:t>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w:t>
            </w:r>
            <w:r>
              <w:lastRenderedPageBreak/>
              <w:t>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 </w:t>
            </w:r>
          </w:p>
        </w:tc>
        <w:tc>
          <w:tcPr>
            <w:tcW w:w="899" w:type="pct"/>
            <w:tcMar>
              <w:top w:w="0" w:type="dxa"/>
              <w:left w:w="6" w:type="dxa"/>
              <w:bottom w:w="0" w:type="dxa"/>
              <w:right w:w="6" w:type="dxa"/>
            </w:tcMar>
            <w:hideMark/>
          </w:tcPr>
          <w:p w:rsidR="009D4546" w:rsidRDefault="009D4546">
            <w:pPr>
              <w:pStyle w:val="table10"/>
              <w:spacing w:before="120"/>
            </w:pPr>
            <w:r>
              <w:t xml:space="preserve">10 дней </w:t>
            </w:r>
          </w:p>
        </w:tc>
        <w:tc>
          <w:tcPr>
            <w:tcW w:w="757" w:type="pct"/>
            <w:tcMar>
              <w:top w:w="0" w:type="dxa"/>
              <w:left w:w="6" w:type="dxa"/>
              <w:bottom w:w="0" w:type="dxa"/>
              <w:right w:w="6" w:type="dxa"/>
            </w:tcMar>
            <w:hideMark/>
          </w:tcPr>
          <w:p w:rsidR="009D4546" w:rsidRDefault="009D4546">
            <w:pPr>
              <w:pStyle w:val="table10"/>
              <w:spacing w:before="120"/>
            </w:pPr>
            <w:r>
              <w:t xml:space="preserve">бесплатно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Минприроды </w:t>
            </w:r>
          </w:p>
        </w:tc>
        <w:tc>
          <w:tcPr>
            <w:tcW w:w="899" w:type="pct"/>
            <w:tcMar>
              <w:top w:w="0" w:type="dxa"/>
              <w:left w:w="6" w:type="dxa"/>
              <w:bottom w:w="0" w:type="dxa"/>
              <w:right w:w="6" w:type="dxa"/>
            </w:tcMar>
            <w:hideMark/>
          </w:tcPr>
          <w:p w:rsidR="009D4546" w:rsidRDefault="009D4546">
            <w:pPr>
              <w:pStyle w:val="table10"/>
              <w:spacing w:before="120"/>
            </w:pPr>
            <w:r>
              <w:t>36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6.32. Согласование специального водопользования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6.32.1. Получение разрешения на специальное водопользование</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30 дней, срок может быть продлен на период проведения проверки, но не более чем на 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6.34. Согласование удаления, пересадки объектов растительного мира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6.35. Согласование уничтожения товаров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6.36. Согласование хранения и захоронений отходов производства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6.36.1. Получение разрешения на хранение и захоронение отходов производства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6.36.2. Внесение изменения в разрешение на хранение и захоронение отходов производства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7</w:t>
            </w:r>
            <w:r>
              <w:br/>
              <w:t>СЕЛЬСКОЕ ХОЗЯЙСТВО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7.2.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7.3. Аттестация юридических лиц, </w:t>
            </w:r>
            <w:proofErr w:type="gramStart"/>
            <w:r>
              <w:rPr>
                <w:b/>
                <w:bCs/>
              </w:rPr>
              <w:t>проводящих</w:t>
            </w:r>
            <w:proofErr w:type="gramEnd"/>
            <w:r>
              <w:rPr>
                <w:b/>
                <w:bCs/>
              </w:rPr>
              <w:t xml:space="preserve"> карантинную фитосанитарную экспертизу подкарантинной продукции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7.4. Аттестация юридических лиц, проводящих испытания средств защиты растений и удобрений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7.5. Государственная регистрация ветеринарных препаратов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7.5.1. Получение регистрационного свидетельства ветеринарного препарата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7.5.2. Продление срока действия регистрационного свидетельства ветеринарного препарата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7.6. Государственная регистрация кормовых добавок</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7.6.1. Получение регистрационного свидетельства кормовой добавки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7.6.3. Продление срока действия регистрационного свидетельства кормовой добавки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60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7.9. Государственная регистрация сортов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Государственная</w:t>
            </w:r>
            <w:proofErr w:type="gramEnd"/>
            <w:r>
              <w:t xml:space="preserve"> инспекция по испытанию и охране сортов растений </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7.10. Государственная регистрация средств защиты растений и удобрений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w:t>
            </w:r>
            <w:proofErr w:type="gramStart"/>
            <w:r>
              <w:t>сферы применения зарегистрированного средства защиты растений</w:t>
            </w:r>
            <w:proofErr w:type="gramEnd"/>
            <w:r>
              <w:t xml:space="preserve">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 xml:space="preserve">5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w:t>
            </w:r>
            <w:proofErr w:type="gramStart"/>
            <w:r>
              <w:t>нормы расхода зарегистрированного средства защиты растения</w:t>
            </w:r>
            <w:proofErr w:type="gramEnd"/>
            <w:r>
              <w:t xml:space="preserve"> или удобрения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7.11. Лицензирование </w:t>
            </w:r>
            <w:proofErr w:type="gramStart"/>
            <w:r>
              <w:rPr>
                <w:b/>
                <w:bCs/>
              </w:rPr>
              <w:t>ветеринарной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7.11.1. Получение специального разрешения (лицензии) на ветеринарную деятельность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7.11.2. Внесение изменения в специальное разрешение (лицензию) на ветеринарную деятельность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7.12. Молекулярная генетическая экспертиза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7.12.1. Получение по результатам молекулярной генетической экспертизы генетического сертификата на племенную продукцию (материал)</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7.13. Подтверждение происхождения и племенной (генетической) ценности племенных животных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БЕЛПЛЕМЖИВОБЪЕДИНЕНИЕ</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7.13.2.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7.13.4.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7.14. Подтверждение карантинного фитосанитарного состояния подкарантинной продукции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7.14.2. Получение акта карантинного фитосанитарного контроля (надзора)</w:t>
            </w:r>
            <w:r>
              <w:rPr>
                <w:vertAlign w:val="superscript"/>
              </w:rPr>
              <w:t>4</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7.15. Подтверждение качества семян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7.15.1. Получение удостоверения о качестве семян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7.15.2. Продление срока действия удостоверения о качестве семян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7.15.3. Получение акта апробации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7.15.4.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Главная государственная инспекция по семеноводству, карантину </w:t>
            </w:r>
            <w:r>
              <w:lastRenderedPageBreak/>
              <w:t>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lastRenderedPageBreak/>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7.16.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7.17. Регистрация изготовителей продуктов животного происхождения</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7.17.2.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7.18. Регистрация владельцев животных (стад)</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7.18.1. Внесение информации о владельце животных (стад) в реестр владельцев животных (стад) </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7.18.2.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7.19. Регистрация животных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7.19.1. Получение паспорта животного (стада) для целей его реализации за пределы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7.20. Регистрация средств идентификации животных (стад)</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7.20.1. Внесение информации в реестр средств идентификации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7.20.2.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7.21. Регистрация субъектов племенного животноводства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7.21.1. </w:t>
            </w:r>
            <w:proofErr w:type="gramStart"/>
            <w:r>
              <w:t>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roofErr w:type="gramEnd"/>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7.22. Сертификация качества зерна, муки, крупы, хлебобулочных и макаронных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Государственная хлебная инспекция</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7.23. Согласование применения незарегистрированных средств защиты растений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5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 Аттестация работников общественных объединений потребителей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8.1.3. Внесение изменения в свидетельство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8.3. Согласование маршрутов движения и ассортиментных перечней товаров автомагазинов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8.4. Согласование перемещения лома и отходов черных и цветных металлов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8.4.1. Получение наряда на перемещение лома и отходов черных или цветных металлов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заготовительные организации государственного объединения «БЕЛВТОРМЕТ»</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8.5. Согласование проведения ярмарок</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8.5.1. Согласование проведения ярмарки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 xml:space="preserve">городской, районный исполкомы, администрация индустриального </w:t>
            </w:r>
            <w:r>
              <w:lastRenderedPageBreak/>
              <w:t>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lastRenderedPageBreak/>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8.6. Согласование схемы рынков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8.7. Согласование реализации товаров с истекшими сроками службы и хранения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8.8. Согласование режима работы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8.8.1. Согласование режима работы после 23.00 и до 7.00 розничного торгового объекта</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8.8.2. Согласование режима работы после 23.00 и до 7.00 объекта общественного питания</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8.8.3. Согласование режима работы после 23.00 и до 7.00 торгового центра</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8.8.4. Согласование режима работы после 23.00 и до 7.00 рынка</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8.8.5. Согласование режима работы после 23.00 и до 7.00 объекта бытового обслуживания</w:t>
            </w:r>
          </w:p>
        </w:tc>
        <w:tc>
          <w:tcPr>
            <w:tcW w:w="665" w:type="pct"/>
            <w:tcMar>
              <w:top w:w="0" w:type="dxa"/>
              <w:left w:w="6" w:type="dxa"/>
              <w:bottom w:w="0" w:type="dxa"/>
              <w:right w:w="6" w:type="dxa"/>
            </w:tcMar>
            <w:hideMark/>
          </w:tcPr>
          <w:p w:rsidR="009D4546" w:rsidRDefault="009D4546">
            <w:pPr>
              <w:pStyle w:val="table10"/>
              <w:spacing w:before="120"/>
            </w:pPr>
            <w:r>
              <w:t xml:space="preserve">МАРТ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8.9. Учет сведений о торговых объектах, объектах </w:t>
            </w:r>
            <w:r>
              <w:rPr>
                <w:b/>
                <w:bCs/>
              </w:rPr>
              <w:lastRenderedPageBreak/>
              <w:t>общественного питания, бытового обслуживания, формах торговли</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t>интернет-магазинах</w:t>
            </w:r>
            <w:proofErr w:type="gramEnd"/>
            <w:r>
              <w:t>, формах торговли, осуществляемых без использования торговых объектов, в Торговый реестр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8.9.3. Внесение изменения в сведения, включенные в Торговый реестр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8.9.4. Внесение изменения в сведения, включенные в Реестр бытовых услуг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8.9.5. Исключение сведений из Торгового реестра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8.9.6. Исключение сведений из Реестра бытовых услуг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8.10. Лицензирование оптовой и розничной торговли нефтепродуктами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8.10.1. Получение специального разрешения (лицензии) на оптовую и розничную торговлю нефтепродуктами</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8.10.3.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8.12. Лицензирование розничной торговли алкогольными напитками и (или) табачными изделиями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8.13. Согласование размещения средств наружной рекламы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8.13.1. Получение разрешения на размещение средства наружной рекламы</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w:t>
            </w:r>
            <w:r>
              <w:lastRenderedPageBreak/>
              <w:t xml:space="preserve">инженерным коммуникациям, – 30 рабочих дней </w:t>
            </w:r>
          </w:p>
          <w:p w:rsidR="009D4546" w:rsidRDefault="009D4546">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57" w:type="pct"/>
            <w:tcMar>
              <w:top w:w="0" w:type="dxa"/>
              <w:left w:w="6" w:type="dxa"/>
              <w:bottom w:w="0" w:type="dxa"/>
              <w:right w:w="6" w:type="dxa"/>
            </w:tcMar>
            <w:hideMark/>
          </w:tcPr>
          <w:p w:rsidR="009D4546" w:rsidRDefault="009D4546">
            <w:pPr>
              <w:pStyle w:val="table10"/>
              <w:spacing w:before="120"/>
            </w:pPr>
            <w:r>
              <w:lastRenderedPageBreak/>
              <w:t>плата за услуги</w:t>
            </w:r>
          </w:p>
          <w:p w:rsidR="009D4546" w:rsidRDefault="009D4546">
            <w:pPr>
              <w:pStyle w:val="table10"/>
              <w:spacing w:before="120"/>
            </w:pPr>
            <w:r>
              <w:t>бесплатно – при выдаче разрешения на размещение средства наружной рекламы:</w:t>
            </w:r>
          </w:p>
          <w:p w:rsidR="009D4546" w:rsidRDefault="009D4546">
            <w:pPr>
              <w:pStyle w:val="table10"/>
              <w:spacing w:before="120"/>
              <w:ind w:left="283"/>
            </w:pPr>
            <w:r>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9D4546" w:rsidRDefault="009D4546">
            <w:pPr>
              <w:pStyle w:val="table10"/>
              <w:spacing w:before="120"/>
              <w:ind w:left="283"/>
            </w:pPr>
            <w:proofErr w:type="gramStart"/>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8.13.2. Продление действия разрешения на размещение средства наружной рекламы</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 xml:space="preserve">Минский горисполком, городской (города областного подчинения), районный исполкомы, администрация индустриального </w:t>
            </w:r>
            <w:r>
              <w:lastRenderedPageBreak/>
              <w:t>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lastRenderedPageBreak/>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p w:rsidR="009D4546" w:rsidRDefault="009D4546">
            <w:pPr>
              <w:pStyle w:val="table10"/>
              <w:spacing w:before="120"/>
            </w:pPr>
            <w:r>
              <w:t xml:space="preserve">бесплатно – при продлении действия разрешения </w:t>
            </w:r>
            <w:r>
              <w:lastRenderedPageBreak/>
              <w:t xml:space="preserve">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8.13.3. Переоформление разрешения на размещение средства наружной рекламы</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p w:rsidR="009D4546" w:rsidRDefault="009D4546">
            <w:pPr>
              <w:pStyle w:val="table10"/>
              <w:spacing w:before="120"/>
            </w:pPr>
            <w:r>
              <w:t>бесплатно – при переоформлении разрешения на размещение средства наружной рекламы:</w:t>
            </w:r>
          </w:p>
          <w:p w:rsidR="009D4546" w:rsidRDefault="009D4546">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9D4546" w:rsidRDefault="009D4546">
            <w:pPr>
              <w:pStyle w:val="table10"/>
              <w:spacing w:before="120"/>
              <w:ind w:left="283"/>
            </w:pPr>
            <w:r>
              <w:t xml:space="preserve">по причине </w:t>
            </w:r>
            <w:proofErr w:type="gramStart"/>
            <w:r>
              <w:t>изменения формы паспорта средства наружной рекламы</w:t>
            </w:r>
            <w:proofErr w:type="gramEnd"/>
            <w:r>
              <w:t xml:space="preserve"> в связи с изменением законодательства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8.14. Согласование рекламы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8.14.1. Согласование содержания наружной рекламы, рекламы </w:t>
            </w:r>
            <w:r>
              <w:lastRenderedPageBreak/>
              <w:t>на транспортном средстве</w:t>
            </w:r>
          </w:p>
        </w:tc>
        <w:tc>
          <w:tcPr>
            <w:tcW w:w="665" w:type="pct"/>
            <w:tcMar>
              <w:top w:w="0" w:type="dxa"/>
              <w:left w:w="6" w:type="dxa"/>
              <w:bottom w:w="0" w:type="dxa"/>
              <w:right w:w="6" w:type="dxa"/>
            </w:tcMar>
            <w:hideMark/>
          </w:tcPr>
          <w:p w:rsidR="009D4546" w:rsidRDefault="009D4546">
            <w:pPr>
              <w:pStyle w:val="table10"/>
              <w:spacing w:before="120"/>
            </w:pPr>
            <w:r>
              <w:lastRenderedPageBreak/>
              <w:t>МАРТ</w:t>
            </w:r>
          </w:p>
        </w:tc>
        <w:tc>
          <w:tcPr>
            <w:tcW w:w="977" w:type="pct"/>
            <w:tcMar>
              <w:top w:w="0" w:type="dxa"/>
              <w:left w:w="6" w:type="dxa"/>
              <w:bottom w:w="0" w:type="dxa"/>
              <w:right w:w="6" w:type="dxa"/>
            </w:tcMar>
            <w:hideMark/>
          </w:tcPr>
          <w:p w:rsidR="009D4546" w:rsidRDefault="009D4546">
            <w:pPr>
              <w:pStyle w:val="table10"/>
              <w:spacing w:before="120"/>
            </w:pPr>
            <w:r>
              <w:t xml:space="preserve">Минский горисполком, городской </w:t>
            </w:r>
            <w:r>
              <w:lastRenderedPageBreak/>
              <w:t>(города областного подчинения), районный исполкомы</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65" w:type="pct"/>
            <w:tcMar>
              <w:top w:w="0" w:type="dxa"/>
              <w:left w:w="6" w:type="dxa"/>
              <w:bottom w:w="0" w:type="dxa"/>
              <w:right w:w="6" w:type="dxa"/>
            </w:tcMar>
            <w:hideMark/>
          </w:tcPr>
          <w:p w:rsidR="009D4546" w:rsidRDefault="009D4546">
            <w:pPr>
              <w:pStyle w:val="table10"/>
              <w:spacing w:before="120"/>
            </w:pPr>
            <w:r>
              <w:t xml:space="preserve">Минздрав </w:t>
            </w:r>
          </w:p>
        </w:tc>
        <w:tc>
          <w:tcPr>
            <w:tcW w:w="977" w:type="pct"/>
            <w:tcMar>
              <w:top w:w="0" w:type="dxa"/>
              <w:left w:w="6" w:type="dxa"/>
              <w:bottom w:w="0" w:type="dxa"/>
              <w:right w:w="6" w:type="dxa"/>
            </w:tcMar>
            <w:hideMark/>
          </w:tcPr>
          <w:p w:rsidR="009D4546" w:rsidRDefault="009D4546">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рекламных материалов на экспертизу – 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8.14.3. Согласование рекламы об учебе за пределами Республики Беларусь граждан Республики Беларусь, </w:t>
            </w:r>
            <w:proofErr w:type="gramStart"/>
            <w:r>
              <w:t>иностранных</w:t>
            </w:r>
            <w:proofErr w:type="gramEnd"/>
            <w:r>
              <w:t xml:space="preserve"> граждан, лиц без гражданства, постоянно проживающих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 xml:space="preserve">Минобразование </w:t>
            </w:r>
          </w:p>
        </w:tc>
        <w:tc>
          <w:tcPr>
            <w:tcW w:w="977" w:type="pct"/>
            <w:tcMar>
              <w:top w:w="0" w:type="dxa"/>
              <w:left w:w="6" w:type="dxa"/>
              <w:bottom w:w="0" w:type="dxa"/>
              <w:right w:w="6" w:type="dxa"/>
            </w:tcMar>
            <w:hideMark/>
          </w:tcPr>
          <w:p w:rsidR="009D4546" w:rsidRDefault="009D4546">
            <w:pPr>
              <w:pStyle w:val="table10"/>
              <w:spacing w:before="120"/>
            </w:pPr>
            <w:r>
              <w:t>Минобразование совместно с МВД</w:t>
            </w:r>
          </w:p>
        </w:tc>
        <w:tc>
          <w:tcPr>
            <w:tcW w:w="899" w:type="pct"/>
            <w:tcMar>
              <w:top w:w="0" w:type="dxa"/>
              <w:left w:w="6" w:type="dxa"/>
              <w:bottom w:w="0" w:type="dxa"/>
              <w:right w:w="6" w:type="dxa"/>
            </w:tcMar>
            <w:hideMark/>
          </w:tcPr>
          <w:p w:rsidR="009D4546" w:rsidRDefault="009D4546">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8.14.4.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9</w:t>
            </w:r>
            <w:r>
              <w:br/>
              <w:t>ЗДРАВООХРАНЕНИЕ</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9.1. Государственная аттестация </w:t>
            </w:r>
            <w:proofErr w:type="gramStart"/>
            <w:r>
              <w:rPr>
                <w:b/>
                <w:bCs/>
              </w:rPr>
              <w:t>санаторно-курортных</w:t>
            </w:r>
            <w:proofErr w:type="gramEnd"/>
            <w:r>
              <w:rPr>
                <w:b/>
                <w:bCs/>
              </w:rPr>
              <w:t xml:space="preserve"> (оздоровительных)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65" w:type="pct"/>
            <w:tcMar>
              <w:top w:w="0" w:type="dxa"/>
              <w:left w:w="6" w:type="dxa"/>
              <w:bottom w:w="0" w:type="dxa"/>
              <w:right w:w="6" w:type="dxa"/>
            </w:tcMar>
            <w:hideMark/>
          </w:tcPr>
          <w:p w:rsidR="009D4546" w:rsidRDefault="009D4546">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9D4546" w:rsidRDefault="009D4546">
            <w:pPr>
              <w:pStyle w:val="table10"/>
              <w:spacing w:before="120"/>
            </w:pPr>
            <w:r>
              <w:t>РЦ по оздоровлению и санаторному лечению</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дней, а в случае направления запроса в другие </w:t>
            </w:r>
            <w:r>
              <w:lastRenderedPageBreak/>
              <w:t>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9.3. Регистрация (перерегистрация) изделий медицинского назначения и медицинской техники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9.3.4.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9.3.5. </w:t>
            </w:r>
            <w:proofErr w:type="gramStart"/>
            <w:r>
              <w:t>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roofErr w:type="gramEnd"/>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9.3.8.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 Государственная регистрация и получение </w:t>
            </w:r>
            <w:r>
              <w:lastRenderedPageBreak/>
              <w:t xml:space="preserve">регистрационного удостоверения на лекарственный препарат или фармацевтическую субстанцию </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дней, а в случае направления </w:t>
            </w:r>
            <w:r>
              <w:lastRenderedPageBreak/>
              <w:t>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9.4.2. Подтверждение государственной регистрации лекарственного препарата и получение регистрационного удостоверения</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9.4.3. Внесение изменения в регистрационное досье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дней, а в случае направления запроса в другие государственные органы, иные организации – 1 месяц </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w:t>
            </w:r>
            <w:r>
              <w:lastRenderedPageBreak/>
              <w:t>составляющими право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9.4.11.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9.4.12. Регистрация предельной отпускной цены производителя на лекарственный препарат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7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9.5. Государственная регистрация продукции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9D4546" w:rsidRDefault="009D4546">
            <w:pPr>
              <w:pStyle w:val="table10"/>
              <w:spacing w:before="120"/>
            </w:pPr>
            <w:r>
              <w:t>8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9.5.2. Переоформление путем замены свидетельства о государственной регистрации продукции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9D4546" w:rsidRDefault="009D4546">
            <w:pPr>
              <w:pStyle w:val="table10"/>
              <w:spacing w:before="120"/>
            </w:pPr>
            <w:r>
              <w:t>8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9.6. Государственная санитарно-гигиеническая экспертиза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9.6.1. </w:t>
            </w:r>
            <w:proofErr w:type="gramStart"/>
            <w:r>
              <w:t>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roofErr w:type="gramEnd"/>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w:t>
            </w:r>
            <w:proofErr w:type="gramStart"/>
            <w:r>
              <w:t>охраны источника питьевого водоснабжения централизованных систем питьевого водоснабжения</w:t>
            </w:r>
            <w:proofErr w:type="gramEnd"/>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9.6.5. Получение санитарно-гигиенического заключения об условиях труда работающих</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 xml:space="preserve">ГУ «РЦГЭиОЗ», ГУ «Центр гигиены и эпидемиологии», областные центры гигиены, эпидемиологии </w:t>
            </w:r>
            <w:r>
              <w:lastRenderedPageBreak/>
              <w:t>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9.6.7. Получение санитарно-гигиенического заключения о деятельности субъекта хозяйствования по производству пищевой продукции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9.6.8. Получение санитарно-гигиенического заключения о деятельности, </w:t>
            </w:r>
            <w:proofErr w:type="gramStart"/>
            <w:r>
              <w:t>связанной</w:t>
            </w:r>
            <w:proofErr w:type="gramEnd"/>
            <w:r>
              <w:t xml:space="preserve"> с лабораторными (диагностическими) исследованиями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9.6.11. Получение санитарно-гигиенического заключения </w:t>
            </w:r>
            <w:r>
              <w:lastRenderedPageBreak/>
              <w:t>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 xml:space="preserve">ГУ «РЦГЭиОЗ», областные центры </w:t>
            </w:r>
            <w:r>
              <w:lastRenderedPageBreak/>
              <w:t>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lastRenderedPageBreak/>
              <w:t>20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9.6.12. Внесение изменения (замена) в санитарно-гигиеническое заключение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9.7. Лицензирование деятельности, </w:t>
            </w:r>
            <w:proofErr w:type="gramStart"/>
            <w:r>
              <w:rPr>
                <w:b/>
                <w:bCs/>
              </w:rPr>
              <w:t>связанной</w:t>
            </w:r>
            <w:proofErr w:type="gramEnd"/>
            <w:r>
              <w:rPr>
                <w:b/>
                <w:bCs/>
              </w:rPr>
              <w:t xml:space="preserve">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9.7.2. Внесение изменения в специальное разрешение (лицензию) на осуществление деятельности, </w:t>
            </w:r>
            <w:proofErr w:type="gramStart"/>
            <w:r>
              <w:t>связанной</w:t>
            </w:r>
            <w:proofErr w:type="gramEnd"/>
            <w:r>
              <w:t xml:space="preserve">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9.8. Лицензирование деятельности, </w:t>
            </w:r>
            <w:proofErr w:type="gramStart"/>
            <w:r>
              <w:rPr>
                <w:b/>
                <w:bCs/>
              </w:rPr>
              <w:t>связанной</w:t>
            </w:r>
            <w:proofErr w:type="gramEnd"/>
            <w:r>
              <w:rPr>
                <w:b/>
                <w:bCs/>
              </w:rPr>
              <w:t xml:space="preserve"> с оздоровлением детей за рубежом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9.8.2. Внесение изменения в специальное разрешение (лицензию) на осуществление деятельности, </w:t>
            </w:r>
            <w:proofErr w:type="gramStart"/>
            <w:r>
              <w:t>связанной</w:t>
            </w:r>
            <w:proofErr w:type="gramEnd"/>
            <w:r>
              <w:t xml:space="preserve"> с оздоровлением детей за рубежом</w:t>
            </w:r>
          </w:p>
        </w:tc>
        <w:tc>
          <w:tcPr>
            <w:tcW w:w="665"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9.8.3.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9.9. Лицензирование </w:t>
            </w:r>
            <w:proofErr w:type="gramStart"/>
            <w:r>
              <w:rPr>
                <w:b/>
                <w:bCs/>
              </w:rPr>
              <w:t>медицинской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9.9.1. Получение специального разрешения (лицензии) на осуществление медицинской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9.9.2. Внесение изменения в специальное разрешение (лицензию) на осуществление </w:t>
            </w:r>
            <w:proofErr w:type="gramStart"/>
            <w:r>
              <w:t>медицинской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9.9.3.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9.10. Лицензирование </w:t>
            </w:r>
            <w:proofErr w:type="gramStart"/>
            <w:r>
              <w:rPr>
                <w:b/>
                <w:bCs/>
              </w:rPr>
              <w:t>фармацевтической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9.10.1. Получение специального разрешения (лицензии) на осуществление фармацевтической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9.10.2. Внесение изменения в специальное разрешение (лицензию) на осуществление </w:t>
            </w:r>
            <w:proofErr w:type="gramStart"/>
            <w:r>
              <w:t>фармацевтической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9.10.3.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9.11.1. </w:t>
            </w:r>
            <w:proofErr w:type="gramStart"/>
            <w:r>
              <w:t>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w:t>
            </w:r>
            <w:proofErr w:type="gramEnd"/>
            <w:r>
              <w:t xml:space="preserve"> иммунологических лекарственных препаратов (вакцин, анатоксинов, иммуноглобулинов сывороток)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9.12. Получение документов, подтверждающих соответствие производства, хранения, транспортировки лекарственных сре</w:t>
            </w:r>
            <w:proofErr w:type="gramStart"/>
            <w:r>
              <w:rPr>
                <w:b/>
                <w:bCs/>
              </w:rPr>
              <w:t>дств тр</w:t>
            </w:r>
            <w:proofErr w:type="gramEnd"/>
            <w:r>
              <w:rPr>
                <w:b/>
                <w:bCs/>
              </w:rPr>
              <w:t>ебованиям нормативных правовых актов в сфере обращения лекарственных средств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9.12.4. Получение (продление срока действия, внесение изменения) документа (сертификата), подтверждающего </w:t>
            </w:r>
            <w:r>
              <w:lastRenderedPageBreak/>
              <w:t>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9.13. Аттестация уполномоченного лица производителя лекарственных средств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9.13.1. Получение свидетельства об аттестации уполномоченного лица производителя лекарственных средств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9.14. Медицинская аккредитация организаций здравоохранения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РНПЦ МТ</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9.14</w:t>
            </w:r>
            <w:r>
              <w:rPr>
                <w:b/>
                <w:bCs/>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9.14</w:t>
            </w:r>
            <w:r>
              <w:rPr>
                <w:vertAlign w:val="superscript"/>
              </w:rPr>
              <w:t>1</w:t>
            </w:r>
            <w:r>
              <w:t xml:space="preserve">.1. </w:t>
            </w:r>
            <w:proofErr w:type="gramStart"/>
            <w:r>
              <w:t>Получение разрешения на осуществление медицинской деятельности на территории Китайско-Белорусского индустриального парка «Великий камень»</w:t>
            </w:r>
            <w:proofErr w:type="gramEnd"/>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 xml:space="preserve">администрация индустриального парка «Великий камень» </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9.16.4.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9.17. Согласование использования наркотических средств, психотропных веществ и их аналогов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9.17.1. </w:t>
            </w:r>
            <w:proofErr w:type="gramStart"/>
            <w:r>
              <w:t>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w:t>
            </w:r>
            <w:proofErr w:type="gramEnd"/>
            <w:r>
              <w:t xml:space="preserve"> веществ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 (по согласованию с МВД)</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необходимости запроса дополнительной информации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при необходимости проведения дополнительной экспертизы срок может быть увеличен на 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9.19. Согласование надписей на маркировке пищевых продуктов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9.20.2. Получение разрешения на оптовую реализацию остатков </w:t>
            </w:r>
            <w:r>
              <w:lastRenderedPageBreak/>
              <w:t>или на возврат поставщикам наркотического средства</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9.20.3. Получение разрешения на оптовую реализацию остатков или на возврат поставщикам психотропного вещества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главное управление по наркоконтролю и противодействию торговле людьми криминальной милиции МВД</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9.22.1. Получение разрешения на проведение клинических исследований (испытаний) лекарственного препарата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9.24.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9.25. Согласование списков детей, выезжающих на оздоровление за рубеж</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Минобразование</w:t>
            </w:r>
          </w:p>
        </w:tc>
        <w:tc>
          <w:tcPr>
            <w:tcW w:w="899" w:type="pct"/>
            <w:tcMar>
              <w:top w:w="0" w:type="dxa"/>
              <w:left w:w="6" w:type="dxa"/>
              <w:bottom w:w="0" w:type="dxa"/>
              <w:right w:w="6" w:type="dxa"/>
            </w:tcMar>
            <w:hideMark/>
          </w:tcPr>
          <w:p w:rsidR="009D4546" w:rsidRDefault="009D4546">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9.25.2. Согласование списка детей, выезжающих </w:t>
            </w:r>
            <w:r>
              <w:lastRenderedPageBreak/>
              <w:t xml:space="preserve">на оздоровление за рубеж в составе специальной организованной группы, и сопровождающих их лиц </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 xml:space="preserve">15 дней, а при необходимости </w:t>
            </w:r>
            <w:r>
              <w:lastRenderedPageBreak/>
              <w:t>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65" w:type="pct"/>
            <w:tcMar>
              <w:top w:w="0" w:type="dxa"/>
              <w:left w:w="6" w:type="dxa"/>
              <w:bottom w:w="0" w:type="dxa"/>
              <w:right w:w="6" w:type="dxa"/>
            </w:tcMar>
            <w:hideMark/>
          </w:tcPr>
          <w:p w:rsidR="009D4546" w:rsidRDefault="009D4546">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4546" w:rsidRDefault="009D4546">
            <w:pPr>
              <w:pStyle w:val="table10"/>
              <w:spacing w:before="120"/>
            </w:pPr>
            <w:r>
              <w:t>Департамент по гуманитарной деятельности Управления делами Президента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10</w:t>
            </w:r>
            <w:r>
              <w:br/>
              <w:t>ОБРАЗОВАНИЕ И МОЛОДЕЖНАЯ ПОЛИТИКА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10.1. Государственная аккредитация в сфере образования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10.1.1. Государственная аккредитация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каждой специальности, профилю образования, направлению образования)</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специальности, профилю образования, направлению образования)</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10.2. Лицензирование </w:t>
            </w:r>
            <w:proofErr w:type="gramStart"/>
            <w:r>
              <w:rPr>
                <w:b/>
                <w:bCs/>
              </w:rPr>
              <w:t>образовательной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10.2.1. Получение специального разрешения (лицензии) на осуществление образовательной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Минобразование</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10.2.2. Внесение изменения в специальное разрешение (лицензию) на осуществление </w:t>
            </w:r>
            <w:proofErr w:type="gramStart"/>
            <w:r>
              <w:t>образовательной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Минобразование</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10.2.4. Прекращение действия специального разрешения (лицензии) на осуществление образовательной деятельности </w:t>
            </w:r>
            <w:r>
              <w:lastRenderedPageBreak/>
              <w:t xml:space="preserve">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lastRenderedPageBreak/>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Минобразование</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10.3. Регистрация получателей государственной поддержки молодежных и детских объединений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Минобразование</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10.4. Согласование образовательной деятельности в области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65" w:type="pct"/>
            <w:tcMar>
              <w:top w:w="0" w:type="dxa"/>
              <w:left w:w="6" w:type="dxa"/>
              <w:bottom w:w="0" w:type="dxa"/>
              <w:right w:w="6" w:type="dxa"/>
            </w:tcMar>
            <w:hideMark/>
          </w:tcPr>
          <w:p w:rsidR="009D4546" w:rsidRDefault="009D4546">
            <w:pPr>
              <w:pStyle w:val="table10"/>
              <w:spacing w:before="120"/>
            </w:pPr>
            <w:r>
              <w:t>Минтранс</w:t>
            </w:r>
          </w:p>
        </w:tc>
        <w:tc>
          <w:tcPr>
            <w:tcW w:w="977" w:type="pct"/>
            <w:tcMar>
              <w:top w:w="0" w:type="dxa"/>
              <w:left w:w="6" w:type="dxa"/>
              <w:bottom w:w="0" w:type="dxa"/>
              <w:right w:w="6" w:type="dxa"/>
            </w:tcMar>
            <w:hideMark/>
          </w:tcPr>
          <w:p w:rsidR="009D4546" w:rsidRDefault="009D4546">
            <w:pPr>
              <w:pStyle w:val="table10"/>
              <w:spacing w:before="120"/>
            </w:pPr>
            <w:r>
              <w:t>Департамент по авиации Минтранса</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10.5. Согласование образовательной деятельности в области ядерной и радиационной безопасности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10.6. Согласование подготовки лиц, занятых перевозкой опасных грузов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10.6.2.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10.6.4.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10.7. Согласование приглашений иностранных граждан и лиц без гражданства на обучение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10.7.1. Согласование приглашения иностранного гражданина или лица без гражданства на обучение</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w:t>
            </w:r>
            <w:proofErr w:type="gramStart"/>
            <w:r>
              <w:t>выдавать</w:t>
            </w:r>
            <w:proofErr w:type="gramEnd"/>
            <w:r>
              <w:t xml:space="preserve"> приглашение на обучение иностранных граждан и лиц без гражданства</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10.8. Согласование решений о формировании студенческих отрядов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10.8.1. Получение согласования решения о формировании студенческого отряда</w:t>
            </w:r>
          </w:p>
        </w:tc>
        <w:tc>
          <w:tcPr>
            <w:tcW w:w="665" w:type="pct"/>
            <w:tcMar>
              <w:top w:w="0" w:type="dxa"/>
              <w:left w:w="6" w:type="dxa"/>
              <w:bottom w:w="0" w:type="dxa"/>
              <w:right w:w="6" w:type="dxa"/>
            </w:tcMar>
            <w:hideMark/>
          </w:tcPr>
          <w:p w:rsidR="009D4546" w:rsidRDefault="009D4546">
            <w:pPr>
              <w:pStyle w:val="table10"/>
              <w:spacing w:before="120"/>
            </w:pPr>
            <w:r>
              <w:t>Минобразование</w:t>
            </w:r>
          </w:p>
        </w:tc>
        <w:tc>
          <w:tcPr>
            <w:tcW w:w="977" w:type="pct"/>
            <w:tcMar>
              <w:top w:w="0" w:type="dxa"/>
              <w:left w:w="6" w:type="dxa"/>
              <w:bottom w:w="0" w:type="dxa"/>
              <w:right w:w="6" w:type="dxa"/>
            </w:tcMar>
            <w:hideMark/>
          </w:tcPr>
          <w:p w:rsidR="009D4546" w:rsidRDefault="009D4546">
            <w:pPr>
              <w:pStyle w:val="table10"/>
              <w:spacing w:before="120"/>
            </w:pPr>
            <w:r>
              <w:t>городской, районный исполкомы, администрация района г. Минска по месту деятельности студенческого отряда</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11</w:t>
            </w:r>
            <w:r>
              <w:br/>
              <w:t>ФИЗИЧЕСКАЯ КУЛЬТУРА И СПОРТ, ТУРИЗМ, КУЛЬТУРА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11.2. Классификация фильмов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11.2.1. Получение решения о классификации фильма </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БГУКИ</w:t>
            </w:r>
          </w:p>
        </w:tc>
        <w:tc>
          <w:tcPr>
            <w:tcW w:w="899" w:type="pct"/>
            <w:tcMar>
              <w:top w:w="0" w:type="dxa"/>
              <w:left w:w="6" w:type="dxa"/>
              <w:bottom w:w="0" w:type="dxa"/>
              <w:right w:w="6" w:type="dxa"/>
            </w:tcMar>
            <w:hideMark/>
          </w:tcPr>
          <w:p w:rsidR="009D4546" w:rsidRDefault="009D4546">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11.3. Регистрация видов спорта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11.3.1. Признание вида спорта с включением его в реестр видов спорта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11.4. Регистрация музейных предметов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11.4.1. Включение музейного предмета (музейных предметов) частного музея в Музейный фонд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11.4.2. Исключение музейного предмета (музейных предметов) из Музейного фонда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11.5. Регистрация правил спортивных соревнований по видам спорта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45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11.6. Регистрация спортивных рекордов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11.6.1. Регистрация рекорда Республики Беларусь, установленного спортсменом в ходе спортивного соревнования</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11.7. Регистрация федераций (союзов, ассоциаций) по видам спорта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11.7.1. </w:t>
            </w:r>
            <w:proofErr w:type="gramStart"/>
            <w:r>
              <w:t>Включение федерации (союза, ассоциации) по виду (видам) спорта в реестр федераций (союзов, ассоциаций) по виду (видам) спорта с получением свидетельства</w:t>
            </w:r>
            <w:proofErr w:type="gramEnd"/>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11.8. Регистрация физкультурно-спортивных сооружений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11.8.1. Включение физкультурно-спортивного сооружения в реестр физкультурно-спортивных сооружений</w:t>
            </w:r>
          </w:p>
        </w:tc>
        <w:tc>
          <w:tcPr>
            <w:tcW w:w="665" w:type="pct"/>
            <w:tcMar>
              <w:top w:w="0" w:type="dxa"/>
              <w:left w:w="6" w:type="dxa"/>
              <w:bottom w:w="0" w:type="dxa"/>
              <w:right w:w="6" w:type="dxa"/>
            </w:tcMar>
            <w:hideMark/>
          </w:tcPr>
          <w:p w:rsidR="009D4546" w:rsidRDefault="009D4546">
            <w:pPr>
              <w:pStyle w:val="table10"/>
              <w:spacing w:before="120"/>
            </w:pPr>
            <w:r>
              <w:t>Минспорт</w:t>
            </w:r>
          </w:p>
        </w:tc>
        <w:tc>
          <w:tcPr>
            <w:tcW w:w="977" w:type="pct"/>
            <w:tcMar>
              <w:top w:w="0" w:type="dxa"/>
              <w:left w:w="6" w:type="dxa"/>
              <w:bottom w:w="0" w:type="dxa"/>
              <w:right w:w="6" w:type="dxa"/>
            </w:tcMar>
            <w:hideMark/>
          </w:tcPr>
          <w:p w:rsidR="009D4546" w:rsidRDefault="009D4546">
            <w:pPr>
              <w:pStyle w:val="table10"/>
              <w:spacing w:before="120"/>
            </w:pPr>
            <w:r>
              <w:t>Минспорт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11.9. Согласование археологических исследований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11.9.1. Получение разрешения на право проведения археологических исследований</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НАН Беларуси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11.10. Согласование проведения </w:t>
            </w:r>
            <w:proofErr w:type="gramStart"/>
            <w:r>
              <w:rPr>
                <w:b/>
                <w:bCs/>
              </w:rPr>
              <w:t>культурно-зрелищных</w:t>
            </w:r>
            <w:proofErr w:type="gramEnd"/>
            <w:r>
              <w:rPr>
                <w:b/>
                <w:bCs/>
              </w:rPr>
              <w:t xml:space="preserve"> мероприятий</w:t>
            </w:r>
            <w:r>
              <w:rPr>
                <w:b/>
                <w:bCs/>
                <w:vertAlign w:val="superscript"/>
              </w:rPr>
              <w:t>5</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11.10.1. Получение удостоверения на право организации </w:t>
            </w:r>
            <w:r>
              <w:lastRenderedPageBreak/>
              <w:t>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65" w:type="pct"/>
            <w:tcMar>
              <w:top w:w="0" w:type="dxa"/>
              <w:left w:w="6" w:type="dxa"/>
              <w:bottom w:w="0" w:type="dxa"/>
              <w:right w:w="6" w:type="dxa"/>
            </w:tcMar>
            <w:hideMark/>
          </w:tcPr>
          <w:p w:rsidR="009D4546" w:rsidRDefault="009D4546">
            <w:pPr>
              <w:pStyle w:val="table10"/>
              <w:spacing w:before="120"/>
            </w:pPr>
            <w:r>
              <w:lastRenderedPageBreak/>
              <w:t>Минкультуры</w:t>
            </w:r>
          </w:p>
        </w:tc>
        <w:tc>
          <w:tcPr>
            <w:tcW w:w="977" w:type="pct"/>
            <w:tcMar>
              <w:top w:w="0" w:type="dxa"/>
              <w:left w:w="6" w:type="dxa"/>
              <w:bottom w:w="0" w:type="dxa"/>
              <w:right w:w="6" w:type="dxa"/>
            </w:tcMar>
            <w:hideMark/>
          </w:tcPr>
          <w:p w:rsidR="009D4546" w:rsidRDefault="009D4546">
            <w:pPr>
              <w:pStyle w:val="table10"/>
              <w:spacing w:before="120"/>
            </w:pPr>
            <w:r>
              <w:t xml:space="preserve">структурное подразделение </w:t>
            </w:r>
            <w:r>
              <w:lastRenderedPageBreak/>
              <w:t>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5 рабочих дней, а при </w:t>
            </w:r>
            <w:r>
              <w:lastRenderedPageBreak/>
              <w:t>необходимости получения:</w:t>
            </w:r>
          </w:p>
          <w:p w:rsidR="009D4546" w:rsidRDefault="009D4546">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9D4546" w:rsidRDefault="009D4546">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9D4546" w:rsidRDefault="009D4546">
            <w:pPr>
              <w:pStyle w:val="table10"/>
              <w:spacing w:before="120"/>
            </w:pPr>
            <w:r>
              <w:t>5 рабочих дней, а при необходимости получения:</w:t>
            </w:r>
          </w:p>
          <w:p w:rsidR="009D4546" w:rsidRDefault="009D4546">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9D4546" w:rsidRDefault="009D4546">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11.10.3. Включение организатора культурно-зрелищного мероприятия в реестр организаторов культурно-зрелищных мероприятий </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9D4546" w:rsidRDefault="009D4546">
            <w:pPr>
              <w:pStyle w:val="table10"/>
              <w:spacing w:before="120"/>
            </w:pPr>
            <w:r>
              <w:t>20 календарных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9D4546" w:rsidRDefault="009D4546">
            <w:pPr>
              <w:pStyle w:val="table10"/>
              <w:spacing w:before="120"/>
            </w:pPr>
            <w:r>
              <w:t>15 календарных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11.11. Согласование проведения соревнований по спортивному рыболовству</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11.11.1. Согласование проведения соревнования по спортивному рыболовству в рыболовных угодьях фонда запаса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райисполком</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11.11.2. Согласование проведения соревнования по спортивному рыболовству на гидротехническом сооружении</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организация по строительству и эксплуатации мелиоративных систем, пользователь </w:t>
            </w:r>
            <w:r>
              <w:lastRenderedPageBreak/>
              <w:t>мелиоративных систем, территориальный орган Минприроды</w:t>
            </w:r>
          </w:p>
        </w:tc>
        <w:tc>
          <w:tcPr>
            <w:tcW w:w="899" w:type="pct"/>
            <w:tcMar>
              <w:top w:w="0" w:type="dxa"/>
              <w:left w:w="6" w:type="dxa"/>
              <w:bottom w:w="0" w:type="dxa"/>
              <w:right w:w="6" w:type="dxa"/>
            </w:tcMar>
            <w:hideMark/>
          </w:tcPr>
          <w:p w:rsidR="009D4546" w:rsidRDefault="009D4546">
            <w:pPr>
              <w:pStyle w:val="table10"/>
              <w:spacing w:before="120"/>
            </w:pPr>
            <w:r>
              <w:lastRenderedPageBreak/>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11.12. Согласование работы кинозалов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12</w:t>
            </w:r>
            <w:r>
              <w:br/>
              <w:t>ЮСТИЦИЯ</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12.1. Легализация официальных документов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12.1.1. Легализация официального документа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главное консульское управление МИД</w:t>
            </w:r>
          </w:p>
        </w:tc>
        <w:tc>
          <w:tcPr>
            <w:tcW w:w="899" w:type="pct"/>
            <w:tcMar>
              <w:top w:w="0" w:type="dxa"/>
              <w:left w:w="6" w:type="dxa"/>
              <w:bottom w:w="0" w:type="dxa"/>
              <w:right w:w="6" w:type="dxa"/>
            </w:tcMar>
            <w:hideMark/>
          </w:tcPr>
          <w:p w:rsidR="009D4546" w:rsidRDefault="009D454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9D4546" w:rsidRDefault="009D4546">
            <w:pPr>
              <w:pStyle w:val="table10"/>
              <w:spacing w:before="120"/>
            </w:pPr>
            <w:r>
              <w:t>консульский сбор</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12.1.2. Легализация официального документа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tcMar>
              <w:top w:w="0" w:type="dxa"/>
              <w:left w:w="6" w:type="dxa"/>
              <w:bottom w:w="0" w:type="dxa"/>
              <w:right w:w="6" w:type="dxa"/>
            </w:tcMar>
            <w:hideMark/>
          </w:tcPr>
          <w:p w:rsidR="009D4546" w:rsidRDefault="009D4546">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9D4546" w:rsidRDefault="009D4546">
            <w:pPr>
              <w:pStyle w:val="table10"/>
              <w:spacing w:before="120"/>
            </w:pPr>
            <w:r>
              <w:t>консульский сбор</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w:t>
            </w:r>
            <w:r>
              <w:lastRenderedPageBreak/>
              <w:t>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МИД совместно с Минюстом, Минобразованием</w:t>
            </w:r>
          </w:p>
        </w:tc>
        <w:tc>
          <w:tcPr>
            <w:tcW w:w="977" w:type="pct"/>
            <w:tcMar>
              <w:top w:w="0" w:type="dxa"/>
              <w:left w:w="6" w:type="dxa"/>
              <w:bottom w:w="0" w:type="dxa"/>
              <w:right w:w="6" w:type="dxa"/>
            </w:tcMar>
            <w:hideMark/>
          </w:tcPr>
          <w:p w:rsidR="009D4546" w:rsidRDefault="009D4546">
            <w:pPr>
              <w:pStyle w:val="table10"/>
              <w:spacing w:before="120"/>
            </w:pPr>
            <w:r>
              <w:t xml:space="preserve">МИД, Минобразование, Департамент по архивам и делопроизводству Минюста, </w:t>
            </w:r>
            <w:r>
              <w:lastRenderedPageBreak/>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от других государственных органов, иных организаций – 15 дней</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w:t>
            </w:r>
          </w:p>
          <w:p w:rsidR="009D4546" w:rsidRDefault="009D4546">
            <w:pPr>
              <w:pStyle w:val="table10"/>
              <w:spacing w:before="120"/>
            </w:pPr>
            <w:r>
              <w:t xml:space="preserve">в случае проставления </w:t>
            </w:r>
            <w:r>
              <w:lastRenderedPageBreak/>
              <w:t>апостиля главным консульским управлением Министерства иностранных дел на территории Республики Беларусь – консульский сбор</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 xml:space="preserve">МИД </w:t>
            </w:r>
          </w:p>
        </w:tc>
        <w:tc>
          <w:tcPr>
            <w:tcW w:w="977" w:type="pct"/>
            <w:tcMar>
              <w:top w:w="0" w:type="dxa"/>
              <w:left w:w="6" w:type="dxa"/>
              <w:bottom w:w="0" w:type="dxa"/>
              <w:right w:w="6" w:type="dxa"/>
            </w:tcMar>
            <w:hideMark/>
          </w:tcPr>
          <w:p w:rsidR="009D4546" w:rsidRDefault="009D4546">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5 дней со дня получения необходимых документов из Республики Беларусь</w:t>
            </w:r>
          </w:p>
        </w:tc>
        <w:tc>
          <w:tcPr>
            <w:tcW w:w="757" w:type="pct"/>
            <w:tcMar>
              <w:top w:w="0" w:type="dxa"/>
              <w:left w:w="6" w:type="dxa"/>
              <w:bottom w:w="0" w:type="dxa"/>
              <w:right w:w="6" w:type="dxa"/>
            </w:tcMar>
            <w:hideMark/>
          </w:tcPr>
          <w:p w:rsidR="009D4546" w:rsidRDefault="009D4546">
            <w:pPr>
              <w:pStyle w:val="table10"/>
              <w:spacing w:before="120"/>
            </w:pPr>
            <w:r>
              <w:t>консульский сбор</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12.2. Лицензирование деятельности по оказанию юридических услуг</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Минюст</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Минюст</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Минюст</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12.3. Лицензирование деятельности по проведению судебных экспертиз</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4546" w:rsidRDefault="009D4546">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12.4. Получение информации из нотариального архива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12.4.1. Получение архивной справки, архивной копии, архивной выписки</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нотариальный архив по месту хранения документов</w:t>
            </w:r>
          </w:p>
        </w:tc>
        <w:tc>
          <w:tcPr>
            <w:tcW w:w="899" w:type="pct"/>
            <w:tcMar>
              <w:top w:w="0" w:type="dxa"/>
              <w:left w:w="6" w:type="dxa"/>
              <w:bottom w:w="0" w:type="dxa"/>
              <w:right w:w="6" w:type="dxa"/>
            </w:tcMar>
            <w:hideMark/>
          </w:tcPr>
          <w:p w:rsidR="009D4546" w:rsidRDefault="009D4546">
            <w:pPr>
              <w:pStyle w:val="table10"/>
              <w:spacing w:before="120"/>
            </w:pPr>
            <w:proofErr w:type="gramStart"/>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w:t>
            </w:r>
            <w:proofErr w:type="gramEnd"/>
            <w:r>
              <w:t xml:space="preserve">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12.5.2. Снятие с учета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1 рабочий день</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12.6. Регистрация резидентов свободных (особых) экономических зон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свободной экономической зоны</w:t>
            </w:r>
          </w:p>
        </w:tc>
        <w:tc>
          <w:tcPr>
            <w:tcW w:w="899" w:type="pct"/>
            <w:tcMar>
              <w:top w:w="0" w:type="dxa"/>
              <w:left w:w="6" w:type="dxa"/>
              <w:bottom w:w="0" w:type="dxa"/>
              <w:right w:w="6" w:type="dxa"/>
            </w:tcMar>
            <w:hideMark/>
          </w:tcPr>
          <w:p w:rsidR="009D4546" w:rsidRDefault="009D4546">
            <w:pPr>
              <w:pStyle w:val="table10"/>
              <w:spacing w:before="120"/>
            </w:pPr>
            <w:r>
              <w:t>14 рабочих дней, а в случае проведения конкурса – 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12.6.2. Регистрация резидента индустриального парка с включением в реестр резидентов индустриального парка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12.6.3. Регистрация юридического лица в качестве резидента </w:t>
            </w:r>
            <w:r>
              <w:lastRenderedPageBreak/>
              <w:t>особой экономической зоны «Бремино-Орша» с включением в реестр резидентов особой экономической зоны</w:t>
            </w:r>
          </w:p>
        </w:tc>
        <w:tc>
          <w:tcPr>
            <w:tcW w:w="665" w:type="pct"/>
            <w:tcMar>
              <w:top w:w="0" w:type="dxa"/>
              <w:left w:w="6" w:type="dxa"/>
              <w:bottom w:w="0" w:type="dxa"/>
              <w:right w:w="6" w:type="dxa"/>
            </w:tcMar>
            <w:hideMark/>
          </w:tcPr>
          <w:p w:rsidR="009D4546" w:rsidRDefault="009D4546">
            <w:pPr>
              <w:pStyle w:val="table10"/>
              <w:spacing w:before="120"/>
            </w:pPr>
            <w:r>
              <w:lastRenderedPageBreak/>
              <w:t>Минэкономики</w:t>
            </w:r>
          </w:p>
        </w:tc>
        <w:tc>
          <w:tcPr>
            <w:tcW w:w="977" w:type="pct"/>
            <w:tcMar>
              <w:top w:w="0" w:type="dxa"/>
              <w:left w:w="6" w:type="dxa"/>
              <w:bottom w:w="0" w:type="dxa"/>
              <w:right w:w="6" w:type="dxa"/>
            </w:tcMar>
            <w:hideMark/>
          </w:tcPr>
          <w:p w:rsidR="009D4546" w:rsidRDefault="009D4546">
            <w:pPr>
              <w:pStyle w:val="table10"/>
              <w:spacing w:before="120"/>
            </w:pPr>
            <w:r>
              <w:t xml:space="preserve">администрация СЭЗ «Витебск», </w:t>
            </w:r>
            <w:r>
              <w:lastRenderedPageBreak/>
              <w:t>ООО «Бремино групп»</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12.6.4. Регистрация субъекта </w:t>
            </w:r>
            <w:proofErr w:type="gramStart"/>
            <w:r>
              <w:t>инновационной</w:t>
            </w:r>
            <w:proofErr w:type="gramEnd"/>
            <w:r>
              <w:t xml:space="preserve"> деятельности индустриального парка с включением в реестр субъектов инновационной деятельности индустриального парка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12.6.5. Получение </w:t>
            </w:r>
            <w:proofErr w:type="gramStart"/>
            <w:r>
              <w:t>подтверждения статуса участника строительства объектов</w:t>
            </w:r>
            <w:proofErr w:type="gramEnd"/>
            <w:r>
              <w:t xml:space="preserve"> Китайско-Белорусского индустриального парка «Великий камень»</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12.7. Регистрация холдингов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12.7.2. Внесение изменения в перечень участников холдинга</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12.7.3. Исключение холдинга из Государственного реестра холдингов в связи с прекращением его деятельности</w:t>
            </w:r>
          </w:p>
        </w:tc>
        <w:tc>
          <w:tcPr>
            <w:tcW w:w="665" w:type="pct"/>
            <w:tcMar>
              <w:top w:w="0" w:type="dxa"/>
              <w:left w:w="6" w:type="dxa"/>
              <w:bottom w:w="0" w:type="dxa"/>
              <w:right w:w="6" w:type="dxa"/>
            </w:tcMar>
            <w:hideMark/>
          </w:tcPr>
          <w:p w:rsidR="009D4546" w:rsidRDefault="009D4546">
            <w:pPr>
              <w:pStyle w:val="table10"/>
              <w:spacing w:before="120"/>
            </w:pPr>
            <w:r>
              <w:t>Минэкономики</w:t>
            </w:r>
          </w:p>
        </w:tc>
        <w:tc>
          <w:tcPr>
            <w:tcW w:w="977" w:type="pct"/>
            <w:tcMar>
              <w:top w:w="0" w:type="dxa"/>
              <w:left w:w="6" w:type="dxa"/>
              <w:bottom w:w="0" w:type="dxa"/>
              <w:right w:w="6" w:type="dxa"/>
            </w:tcMar>
            <w:hideMark/>
          </w:tcPr>
          <w:p w:rsidR="009D4546" w:rsidRDefault="009D4546">
            <w:pPr>
              <w:pStyle w:val="table10"/>
              <w:spacing w:before="120"/>
            </w:pPr>
            <w:r>
              <w:t>Минэкономики</w:t>
            </w:r>
          </w:p>
        </w:tc>
        <w:tc>
          <w:tcPr>
            <w:tcW w:w="899" w:type="pct"/>
            <w:tcMar>
              <w:top w:w="0" w:type="dxa"/>
              <w:left w:w="6" w:type="dxa"/>
              <w:bottom w:w="0" w:type="dxa"/>
              <w:right w:w="6" w:type="dxa"/>
            </w:tcMar>
            <w:hideMark/>
          </w:tcPr>
          <w:p w:rsidR="009D4546" w:rsidRDefault="009D4546">
            <w:pPr>
              <w:pStyle w:val="table10"/>
              <w:spacing w:before="120"/>
            </w:pPr>
            <w:r>
              <w:t>1 рабочий день</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12.8. Согласование открытия представительств иностранных организаций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12.8.1. Получение разрешения на открытие представительства иностранной организации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облисполком,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30 дней, при необходимости получения дополнительной информации – 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13</w:t>
            </w:r>
            <w:r>
              <w:br/>
              <w:t>СРЕДСТВА МАССОВОЙ ИНФОРМАЦИИ И ПОЛИГРАФИЧЕСКАЯ ДЕЯТЕЛЬНОСТЬ</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МИД</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13.1.2. Продление срока действия свидетельства об открытии корреспондентского пункта иностранного средства массовой </w:t>
            </w:r>
            <w:r>
              <w:lastRenderedPageBreak/>
              <w:t>информации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МИД</w:t>
            </w:r>
          </w:p>
        </w:tc>
        <w:tc>
          <w:tcPr>
            <w:tcW w:w="977" w:type="pct"/>
            <w:tcMar>
              <w:top w:w="0" w:type="dxa"/>
              <w:left w:w="6" w:type="dxa"/>
              <w:bottom w:w="0" w:type="dxa"/>
              <w:right w:w="6" w:type="dxa"/>
            </w:tcMar>
            <w:hideMark/>
          </w:tcPr>
          <w:p w:rsidR="009D4546" w:rsidRDefault="009D4546">
            <w:pPr>
              <w:pStyle w:val="table10"/>
              <w:spacing w:before="120"/>
            </w:pPr>
            <w:r>
              <w:t>МИД</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13.1.3. Постоянная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МИД</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13.1.4. Временная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МИД</w:t>
            </w:r>
          </w:p>
        </w:tc>
        <w:tc>
          <w:tcPr>
            <w:tcW w:w="977" w:type="pct"/>
            <w:tcMar>
              <w:top w:w="0" w:type="dxa"/>
              <w:left w:w="6" w:type="dxa"/>
              <w:bottom w:w="0" w:type="dxa"/>
              <w:right w:w="6" w:type="dxa"/>
            </w:tcMar>
            <w:hideMark/>
          </w:tcPr>
          <w:p w:rsidR="009D4546" w:rsidRDefault="009D4546">
            <w:pPr>
              <w:pStyle w:val="table10"/>
              <w:spacing w:before="120"/>
            </w:pPr>
            <w:r>
              <w:t>МИД</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13.2. Государственная регистрация издателей, изготовителей и распространителей печатных изданий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13.2.4.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13.3. Государственная регистрация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2 месяца</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13.3.3. Внесение изменения в Государственный реестр средств массовой информации </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13.3.4.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13.4. Лицензирование деятельности в области вещания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13.4.1. Получение специального разрешения (лицензии) на осуществление деятельности в области вещания</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13.6. Лицензирование </w:t>
            </w:r>
            <w:proofErr w:type="gramStart"/>
            <w:r>
              <w:rPr>
                <w:b/>
                <w:bCs/>
              </w:rPr>
              <w:t>полиграфической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13.6.1. Получение специального разрешения (лицензии) на осуществление полиграфической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13.6.2. Внесение изменения в специальное разрешение (лицензию) на осуществление </w:t>
            </w:r>
            <w:proofErr w:type="gramStart"/>
            <w:r>
              <w:t>полиграфической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13.6.3.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13.7. Регистрация распространителей продукции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13.8. Согласование производства (приобретения) специальных материалов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proofErr w:type="gramStart"/>
            <w:r>
              <w:rPr>
                <w:vertAlign w:val="superscript"/>
              </w:rPr>
              <w:t>6</w:t>
            </w:r>
            <w:proofErr w:type="gramEnd"/>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государственных знаков</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13.9.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13.10. Согласование приобретения печатного оборудования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13.10.1. Получение разрешения на приобретение печатного оборудования</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65" w:type="pct"/>
            <w:tcMar>
              <w:top w:w="0" w:type="dxa"/>
              <w:left w:w="6" w:type="dxa"/>
              <w:bottom w:w="0" w:type="dxa"/>
              <w:right w:w="6" w:type="dxa"/>
            </w:tcMar>
            <w:hideMark/>
          </w:tcPr>
          <w:p w:rsidR="009D4546" w:rsidRDefault="009D4546">
            <w:pPr>
              <w:pStyle w:val="table10"/>
              <w:spacing w:before="120"/>
            </w:pPr>
            <w:r>
              <w:t>Мининформ</w:t>
            </w:r>
          </w:p>
        </w:tc>
        <w:tc>
          <w:tcPr>
            <w:tcW w:w="977" w:type="pct"/>
            <w:tcMar>
              <w:top w:w="0" w:type="dxa"/>
              <w:left w:w="6" w:type="dxa"/>
              <w:bottom w:w="0" w:type="dxa"/>
              <w:right w:w="6" w:type="dxa"/>
            </w:tcMar>
            <w:hideMark/>
          </w:tcPr>
          <w:p w:rsidR="009D4546" w:rsidRDefault="009D4546">
            <w:pPr>
              <w:pStyle w:val="table10"/>
              <w:spacing w:before="120"/>
            </w:pPr>
            <w:r>
              <w:t>Мининформ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13.12.4. </w:t>
            </w:r>
            <w:proofErr w:type="gramStart"/>
            <w:r>
              <w:t xml:space="preserve">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w:t>
            </w:r>
            <w:r>
              <w:lastRenderedPageBreak/>
              <w:t>не предусмотренных законодательством, договором об их использовании</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14</w:t>
            </w:r>
            <w:r>
              <w:br/>
              <w:t>ФИНАНСЫ, ДЕЯТЕЛЬНОСТЬ ПО ОРГАНИЗАЦИИ АЗАРТНЫХ ИГР И ЛОТЕРЕЙ</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 Аккредитация рейтинговых агентств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14.1.3. Внесение изменения в реестр рейтинговых агентств</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14.1.4. Исключение рейтингового агентства из реестра рейтинговых агентств</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 Аттестация руководителей временных администраций по управлению страховой организацией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14.3.3. Получение свидетельства о государственной </w:t>
            </w:r>
            <w:r>
              <w:lastRenderedPageBreak/>
              <w:t>аккредитации на осуществление деятельности управляющей организации инвестиционного фонда</w:t>
            </w:r>
          </w:p>
        </w:tc>
        <w:tc>
          <w:tcPr>
            <w:tcW w:w="665" w:type="pct"/>
            <w:tcMar>
              <w:top w:w="0" w:type="dxa"/>
              <w:left w:w="6" w:type="dxa"/>
              <w:bottom w:w="0" w:type="dxa"/>
              <w:right w:w="6" w:type="dxa"/>
            </w:tcMar>
            <w:hideMark/>
          </w:tcPr>
          <w:p w:rsidR="009D4546" w:rsidRDefault="009D4546">
            <w:pPr>
              <w:pStyle w:val="table10"/>
              <w:spacing w:before="120"/>
            </w:pPr>
            <w:r>
              <w:lastRenderedPageBreak/>
              <w:t>Минфин</w:t>
            </w:r>
          </w:p>
        </w:tc>
        <w:tc>
          <w:tcPr>
            <w:tcW w:w="977" w:type="pct"/>
            <w:tcMar>
              <w:top w:w="0" w:type="dxa"/>
              <w:left w:w="6" w:type="dxa"/>
              <w:bottom w:w="0" w:type="dxa"/>
              <w:right w:w="6" w:type="dxa"/>
            </w:tcMar>
            <w:hideMark/>
          </w:tcPr>
          <w:p w:rsidR="009D4546" w:rsidRDefault="009D4546">
            <w:pPr>
              <w:pStyle w:val="table10"/>
              <w:spacing w:before="120"/>
            </w:pPr>
            <w:r>
              <w:t xml:space="preserve">Департамент по ценным бумагам </w:t>
            </w:r>
            <w:r>
              <w:lastRenderedPageBreak/>
              <w:t>Минфина</w:t>
            </w:r>
          </w:p>
        </w:tc>
        <w:tc>
          <w:tcPr>
            <w:tcW w:w="899" w:type="pct"/>
            <w:tcMar>
              <w:top w:w="0" w:type="dxa"/>
              <w:left w:w="6" w:type="dxa"/>
              <w:bottom w:w="0" w:type="dxa"/>
              <w:right w:w="6" w:type="dxa"/>
            </w:tcMar>
            <w:hideMark/>
          </w:tcPr>
          <w:p w:rsidR="009D4546" w:rsidRDefault="009D4546">
            <w:pPr>
              <w:pStyle w:val="table10"/>
              <w:spacing w:before="120"/>
            </w:pPr>
            <w:r>
              <w:lastRenderedPageBreak/>
              <w:t xml:space="preserve">15 дней, а в случае запроса </w:t>
            </w:r>
            <w:r>
              <w:lastRenderedPageBreak/>
              <w:t>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14.3.4. Внесение изменения в свидетельство о государственной аккредитации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14.4. Государственная регистрация выпуска, дополнительного выпуска эмиссионных ценных бумаг</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14.4.1. </w:t>
            </w:r>
            <w:proofErr w:type="gramStart"/>
            <w:r>
              <w:t>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roofErr w:type="gramEnd"/>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 xml:space="preserve">5 дней, а в случае направления запроса в другие государственные органы, иные организации – 30 дней </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 xml:space="preserve">5 рабочих дней </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w:t>
            </w:r>
            <w:r>
              <w:lastRenderedPageBreak/>
              <w:t>депозитарных расписок, или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9D4546" w:rsidRDefault="009D4546">
            <w:pPr>
              <w:pStyle w:val="table10"/>
              <w:spacing w:before="120"/>
            </w:pPr>
            <w:r>
              <w:lastRenderedPageBreak/>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14.4.8. Регистрация проспекта эмиссии ценных бумаг (в случаях допуска эмиссионных ценных бумаг к торгам на фондовой бирже)</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Департамент по ценным бумагам Минфина </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14.4.9. Регистрация изменения в проспект эмиссии ценных бумаг</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14.4.10. </w:t>
            </w:r>
            <w:proofErr w:type="gramStart"/>
            <w:r>
              <w:t>Заверение</w:t>
            </w:r>
            <w:proofErr w:type="gramEnd"/>
            <w:r>
              <w:t xml:space="preserve"> краткой информации об эмиссии акций и регистрация проспекта эмиссии акций, размещаемых путем проведения открытой подписки (продажи)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14.4.11. Внесение изменения в Государственный реестр ценных бумаг</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14.4.12.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14.5. Государственная регистрация инвестиционных паев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14.5.1. Государственная регистрация инвестиционных паев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14.5.2. Регистрация правил паевого инвестиционного фонда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14.5.3. Регистрация изменения в правила паевого инвестиционного фонда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14.6. Квалификация эмиссионных ценных бумаг эмитентов-нерезидентов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14.7. Лицензирование деятельности в сфере игорного бизнеса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14.7.1. Получение специального разрешения (лицензии) на осуществление деятельности в сфере игорного бизнеса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МНС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14.7.2. Внесение изменения в специальное разрешение (лицензию) на осуществление деятельности в сфере игорного бизнеса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МНС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МНС</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14.8. Лицензирование профессиональной и биржевой деятельности по ценным бумагам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14.8.3.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14.9. Лицензирование </w:t>
            </w:r>
            <w:proofErr w:type="gramStart"/>
            <w:r>
              <w:rPr>
                <w:b/>
                <w:bCs/>
              </w:rPr>
              <w:t>страховой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14.9.1. Получение специального разрешения (лицензии) на осуществление страховой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14.9.2. Внесение изменения в специальное разрешение (лицензию) на осуществление </w:t>
            </w:r>
            <w:proofErr w:type="gramStart"/>
            <w:r>
              <w:t>страховой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14.9.3.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14.10.1. Подтверждение профессиональной пригодности руководителя, заместителей руководителя, главного бухгалтера страховой организации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14.11. Подтверждение расчетов по полученным бюджетным займам, ссудам, исполненным гарантиям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главное управление Минфина по областям и г. Минску </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14.12. Регистрация бланков и документов, приборов для контроля их подлинности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14.13. Регистрация выпуска биржевых облигаций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14.13.1. Регистрация выпуска биржевых облигаций</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ОАО «Белорусская валютно-фондовая биржа»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14.14. Регистрация </w:t>
            </w:r>
            <w:proofErr w:type="gramStart"/>
            <w:r>
              <w:rPr>
                <w:b/>
                <w:bCs/>
              </w:rPr>
              <w:t>иностранных</w:t>
            </w:r>
            <w:proofErr w:type="gramEnd"/>
            <w:r>
              <w:rPr>
                <w:b/>
                <w:bCs/>
              </w:rPr>
              <w:t xml:space="preserve"> страховых (перестраховочных)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14.14.1. Включение в реестр </w:t>
            </w:r>
            <w:proofErr w:type="gramStart"/>
            <w:r>
              <w:t>иностранных</w:t>
            </w:r>
            <w:proofErr w:type="gramEnd"/>
            <w:r>
              <w:t xml:space="preserve">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14.14.2. Внесение изменения в реестр </w:t>
            </w:r>
            <w:proofErr w:type="gramStart"/>
            <w:r>
              <w:t>иностранных</w:t>
            </w:r>
            <w:proofErr w:type="gramEnd"/>
            <w:r>
              <w:t xml:space="preserve">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14.14.3. Исключение из реестра </w:t>
            </w:r>
            <w:proofErr w:type="gramStart"/>
            <w:r>
              <w:t>иностранных</w:t>
            </w:r>
            <w:proofErr w:type="gramEnd"/>
            <w:r>
              <w:t xml:space="preserve">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14.15. Регистрация </w:t>
            </w:r>
            <w:proofErr w:type="gramStart"/>
            <w:r>
              <w:rPr>
                <w:b/>
                <w:bCs/>
              </w:rPr>
              <w:t>лизинговых</w:t>
            </w:r>
            <w:proofErr w:type="gramEnd"/>
            <w:r>
              <w:rPr>
                <w:b/>
                <w:bCs/>
              </w:rPr>
              <w:t xml:space="preserve">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14.15.1. Включение в реестр </w:t>
            </w:r>
            <w:proofErr w:type="gramStart"/>
            <w:r>
              <w:t>лизинговых</w:t>
            </w:r>
            <w:proofErr w:type="gramEnd"/>
            <w:r>
              <w:t xml:space="preserve"> организаций с получением свидетельства о включении в реестр лизинговых организаций</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14.15.2.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14.15.3. Внесение изменения в реестр </w:t>
            </w:r>
            <w:proofErr w:type="gramStart"/>
            <w:r>
              <w:t>лизинговых</w:t>
            </w:r>
            <w:proofErr w:type="gramEnd"/>
            <w:r>
              <w:t xml:space="preserve"> организаций, исключение из реестра лизинговых организаций</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14.16. Регистрация лотерей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14.16.1. Получение свидетельства о регистрации лотереи при регистрации или перерегистрации лотереи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21 день</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14.17. Регистрация микрофинансовых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14.17.2.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14.17.3. Внесение изменения в реестр микрофинансовых организаций, исключение из реестра микрофинансовых </w:t>
            </w:r>
            <w:r>
              <w:lastRenderedPageBreak/>
              <w:t>организаций</w:t>
            </w:r>
          </w:p>
        </w:tc>
        <w:tc>
          <w:tcPr>
            <w:tcW w:w="665" w:type="pct"/>
            <w:tcMar>
              <w:top w:w="0" w:type="dxa"/>
              <w:left w:w="6" w:type="dxa"/>
              <w:bottom w:w="0" w:type="dxa"/>
              <w:right w:w="6" w:type="dxa"/>
            </w:tcMar>
            <w:hideMark/>
          </w:tcPr>
          <w:p w:rsidR="009D4546" w:rsidRDefault="009D4546">
            <w:pPr>
              <w:pStyle w:val="table10"/>
              <w:spacing w:before="120"/>
            </w:pPr>
            <w:r>
              <w:lastRenderedPageBreak/>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 xml:space="preserve">5 рабочих дней, а в случае запроса документов и (или) </w:t>
            </w:r>
            <w:r>
              <w:lastRenderedPageBreak/>
              <w:t>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14.18. Регистрация моделей (модификаций) кассового оборудования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14.18.2.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14.19. Регистрация моделей игровых автоматов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14.19.2.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14.20. Регистрация страховых агентов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14.20.1. Включение организации в реестр страховых агентов Минфина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14.20.2. Внесение изменения в реестр страховых агентов Минфина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14.20.3. Исключение организации из реестра страховых агентов Минфина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14.21. Регистрация форекс-компаний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14.21.1. Включение в реестр форекс-компаний с получением свидетельства о включении в реестр форекс-компаний</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14.21.3. Внесение изменения в реестр форекс-компаний, исключение из реестра форекс-компаний</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14.22. Регистрация электронных интерактивных игр</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14.22.1. Получение свидетельства о регистрации электронной интерактивной игры</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14.24.2. Регистрация бланков квитанций о приеме наличных денежных средств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14.25. Согласование индивидуальных правил образования страховых резервов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14.25.1. Получение согласования индивидуальных правил образования страховых резервов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 xml:space="preserve">Минфин </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14.26. Согласование локальных правовых актов клиринговых организаций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 Национальный банк</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 Национальный банк</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w:t>
            </w:r>
            <w:r>
              <w:lastRenderedPageBreak/>
              <w:t>клиринговой организации</w:t>
            </w:r>
          </w:p>
        </w:tc>
        <w:tc>
          <w:tcPr>
            <w:tcW w:w="665" w:type="pct"/>
            <w:tcMar>
              <w:top w:w="0" w:type="dxa"/>
              <w:left w:w="6" w:type="dxa"/>
              <w:bottom w:w="0" w:type="dxa"/>
              <w:right w:w="6" w:type="dxa"/>
            </w:tcMar>
            <w:hideMark/>
          </w:tcPr>
          <w:p w:rsidR="009D4546" w:rsidRDefault="009D4546">
            <w:pPr>
              <w:pStyle w:val="table10"/>
              <w:spacing w:before="120"/>
            </w:pPr>
            <w:r>
              <w:lastRenderedPageBreak/>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 xml:space="preserve">15 дней, а в случае направления запроса в другие государственные органы, иные </w:t>
            </w:r>
            <w:r>
              <w:lastRenderedPageBreak/>
              <w:t>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14.27. Согласование локальных правовых актов организаторов торговли ценными бумагами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14.27.1. Получение согласования локального правового акта организатора торговли ценными бумагами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14.28. Согласование макетов образцов бланков ценных бумаг</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14.28.1. Получение </w:t>
            </w:r>
            <w:proofErr w:type="gramStart"/>
            <w:r>
              <w:t>согласования макета образца бланка ценной бумаги</w:t>
            </w:r>
            <w:proofErr w:type="gramEnd"/>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14.29. Согласование правил добровольного страхования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14.30. Согласование правил организации и проведения азартных игр</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МНС</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14.31. Согласование реорганизации или ликвидации </w:t>
            </w:r>
            <w:proofErr w:type="gramStart"/>
            <w:r>
              <w:rPr>
                <w:b/>
                <w:bCs/>
              </w:rPr>
              <w:t>специальных</w:t>
            </w:r>
            <w:proofErr w:type="gramEnd"/>
            <w:r>
              <w:rPr>
                <w:b/>
                <w:bCs/>
              </w:rPr>
              <w:t xml:space="preserve"> финансовых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14.31.1. Получение согласия на реорганизацию или ликвидацию специальной финансовой организации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14.34. Регистрация операторов сервисов онлайн-заимствования</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14.34.2.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65" w:type="pct"/>
            <w:tcMar>
              <w:top w:w="0" w:type="dxa"/>
              <w:left w:w="6" w:type="dxa"/>
              <w:bottom w:w="0" w:type="dxa"/>
              <w:right w:w="6" w:type="dxa"/>
            </w:tcMar>
            <w:hideMark/>
          </w:tcPr>
          <w:p w:rsidR="009D4546" w:rsidRDefault="009D4546">
            <w:pPr>
              <w:pStyle w:val="table10"/>
              <w:spacing w:before="120"/>
            </w:pPr>
            <w:r>
              <w:t>Национальный банк</w:t>
            </w:r>
          </w:p>
        </w:tc>
        <w:tc>
          <w:tcPr>
            <w:tcW w:w="977" w:type="pct"/>
            <w:tcMar>
              <w:top w:w="0" w:type="dxa"/>
              <w:left w:w="6" w:type="dxa"/>
              <w:bottom w:w="0" w:type="dxa"/>
              <w:right w:w="6" w:type="dxa"/>
            </w:tcMar>
            <w:hideMark/>
          </w:tcPr>
          <w:p w:rsidR="009D4546" w:rsidRDefault="009D4546">
            <w:pPr>
              <w:pStyle w:val="table10"/>
              <w:spacing w:before="120"/>
            </w:pPr>
            <w:r>
              <w:t>Национальный банк</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15</w:t>
            </w:r>
            <w:r>
              <w:br/>
              <w:t>ТРУД И СОЦИАЛЬНАЯ ЗАЩИТА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15.2.4.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15.3. Регистрация агентств по трудоустройству</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15.3.1. Включение в Реестр агентств по трудоустройству</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15.3.2. Внесение изменения в Реестр агентств по трудоустройству</w:t>
            </w:r>
          </w:p>
        </w:tc>
        <w:tc>
          <w:tcPr>
            <w:tcW w:w="665"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977" w:type="pct"/>
            <w:tcMar>
              <w:top w:w="0" w:type="dxa"/>
              <w:left w:w="6" w:type="dxa"/>
              <w:bottom w:w="0" w:type="dxa"/>
              <w:right w:w="6" w:type="dxa"/>
            </w:tcMar>
            <w:hideMark/>
          </w:tcPr>
          <w:p w:rsidR="009D4546" w:rsidRDefault="009D4546">
            <w:pPr>
              <w:pStyle w:val="table10"/>
              <w:spacing w:before="120"/>
            </w:pPr>
            <w:r>
              <w:t>Минтруда и соцзащиты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15.4. Согласование трудовой и иной деятельности </w:t>
            </w:r>
            <w:proofErr w:type="gramStart"/>
            <w:r>
              <w:rPr>
                <w:b/>
                <w:bCs/>
              </w:rPr>
              <w:t>иностранных</w:t>
            </w:r>
            <w:proofErr w:type="gramEnd"/>
            <w:r>
              <w:rPr>
                <w:b/>
                <w:bCs/>
              </w:rPr>
              <w:t xml:space="preserve"> граждан и лиц без гражданства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15.4.1. Получение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15.4.5. Получение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15.4.7. Внесение изменения в разрешение на привлечение в Республику Беларусь иностранной рабочей силы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9D4546" w:rsidRDefault="009D4546">
            <w:pPr>
              <w:pStyle w:val="table10"/>
              <w:spacing w:before="120"/>
            </w:pPr>
            <w:r>
              <w:t>7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65" w:type="pct"/>
            <w:tcMar>
              <w:top w:w="0" w:type="dxa"/>
              <w:left w:w="6" w:type="dxa"/>
              <w:bottom w:w="0" w:type="dxa"/>
              <w:right w:w="6" w:type="dxa"/>
            </w:tcMar>
            <w:hideMark/>
          </w:tcPr>
          <w:p w:rsidR="009D4546" w:rsidRDefault="009D4546">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9D4546" w:rsidRDefault="009D4546">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9D4546" w:rsidRDefault="009D4546">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16</w:t>
            </w:r>
            <w:r>
              <w:br/>
              <w:t>ИМУЩЕСТВЕННЫЕ, ЖИЛИЩНЫЕ И ЗЕМЕЛЬНЫЕ ПРАВООТНОШЕНИЯ</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16.1. Государственная регистрация недвижимого имущества, прав на него и сделок с ним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16.1.1. </w:t>
            </w:r>
            <w:proofErr w:type="gramStart"/>
            <w:r>
              <w:t xml:space="preserve">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w:t>
            </w:r>
            <w:r>
              <w:lastRenderedPageBreak/>
              <w:t>в праве, ограничений (обременений) прав на него, сделок с ним</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Госкомимущество</w:t>
            </w:r>
          </w:p>
        </w:tc>
        <w:tc>
          <w:tcPr>
            <w:tcW w:w="977" w:type="pct"/>
            <w:tcMar>
              <w:top w:w="0" w:type="dxa"/>
              <w:left w:w="6" w:type="dxa"/>
              <w:bottom w:w="0" w:type="dxa"/>
              <w:right w:w="6" w:type="dxa"/>
            </w:tcMar>
            <w:hideMark/>
          </w:tcPr>
          <w:p w:rsidR="009D4546" w:rsidRDefault="009D4546">
            <w:pPr>
              <w:pStyle w:val="table10"/>
              <w:spacing w:before="120"/>
            </w:pPr>
            <w:r>
              <w:t xml:space="preserve">территориальная организация по государственной регистрации недвижимого имущества, прав </w:t>
            </w:r>
            <w:r>
              <w:lastRenderedPageBreak/>
              <w:t>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lastRenderedPageBreak/>
              <w:t>5 рабочих дней</w:t>
            </w:r>
          </w:p>
          <w:p w:rsidR="009D4546" w:rsidRDefault="009D4546">
            <w:pPr>
              <w:pStyle w:val="table10"/>
              <w:spacing w:before="120"/>
            </w:pPr>
            <w:r>
              <w:t xml:space="preserve">в случае совершения регистрационных действий </w:t>
            </w:r>
            <w:r>
              <w:lastRenderedPageBreak/>
              <w:t>в ускоренном порядке – 2 рабочих дня</w:t>
            </w:r>
          </w:p>
          <w:p w:rsidR="009D4546" w:rsidRDefault="009D4546">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w:t>
            </w:r>
          </w:p>
          <w:p w:rsidR="009D4546" w:rsidRDefault="009D4546">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9D4546" w:rsidRDefault="009D4546">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 и 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16.1.2. </w:t>
            </w:r>
            <w:proofErr w:type="gramStart"/>
            <w:r>
              <w:t>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roofErr w:type="gramEnd"/>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p w:rsidR="009D4546" w:rsidRDefault="009D4546">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4546" w:rsidRDefault="009D4546">
            <w:pPr>
              <w:pStyle w:val="table10"/>
              <w:spacing w:before="120"/>
            </w:pPr>
            <w:r>
              <w:t xml:space="preserve">в случае совершения регистрационных действий в ускоренном порядке – 2 </w:t>
            </w:r>
            <w:r>
              <w:lastRenderedPageBreak/>
              <w:t>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9D4546" w:rsidRDefault="009D4546">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9D4546" w:rsidRDefault="009D4546">
            <w:pPr>
              <w:pStyle w:val="table10"/>
              <w:spacing w:before="120"/>
            </w:pPr>
            <w:r>
              <w:lastRenderedPageBreak/>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p w:rsidR="009D4546" w:rsidRDefault="009D4546">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4546" w:rsidRDefault="009D4546">
            <w:pPr>
              <w:pStyle w:val="table10"/>
              <w:spacing w:before="120"/>
            </w:pPr>
            <w:r>
              <w:t xml:space="preserve">в случае совершения </w:t>
            </w:r>
            <w:r>
              <w:lastRenderedPageBreak/>
              <w:t>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9D4546" w:rsidRDefault="009D4546">
            <w:pPr>
              <w:pStyle w:val="table10"/>
              <w:spacing w:before="120"/>
            </w:pPr>
            <w:r>
              <w:lastRenderedPageBreak/>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16.1.4. </w:t>
            </w:r>
            <w:proofErr w:type="gramStart"/>
            <w:r>
              <w:t>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roofErr w:type="gramEnd"/>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p w:rsidR="009D4546" w:rsidRDefault="009D4546">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4546" w:rsidRDefault="009D4546">
            <w:pPr>
              <w:pStyle w:val="table10"/>
              <w:spacing w:before="120"/>
            </w:pPr>
            <w:r>
              <w:t xml:space="preserve">в случае совершения регистрационных действий в ускоренном порядке – 2 рабочих дня (не применяется </w:t>
            </w:r>
            <w:r>
              <w:lastRenderedPageBreak/>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4546" w:rsidRDefault="009D4546">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9D4546" w:rsidRDefault="009D4546">
            <w:pPr>
              <w:pStyle w:val="table10"/>
              <w:spacing w:before="120"/>
            </w:pPr>
            <w:r>
              <w:lastRenderedPageBreak/>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1 месяц, а в случае совершения регистрационных действий в ускоренном порядке – 7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3 рабочих дня</w:t>
            </w:r>
          </w:p>
          <w:p w:rsidR="009D4546" w:rsidRDefault="009D4546">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9D4546" w:rsidRDefault="009D4546">
            <w:pPr>
              <w:pStyle w:val="table10"/>
              <w:spacing w:before="120"/>
            </w:pPr>
            <w:r>
              <w:t xml:space="preserve">в случае запроса документов и (или) сведений от других </w:t>
            </w:r>
            <w:r>
              <w:lastRenderedPageBreak/>
              <w:t>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 и 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16.1.7. Внесение исправлений в документы единого государственного регистра недвижимого имущества, прав на него и сделок с ним</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16.1.9.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16.1.10. Постановка на учет бесхозяйного недвижимого имущества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16.1.11. Снятие с учета бесхозяйного недвижимого имущества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9D4546" w:rsidRDefault="009D4546">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16.2. Подтверждение приобретательной давности на недвижимое имущество</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16.2.1. Принятие решения, подтверждающего приобретательную давность на недвижимое имущество</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9D4546" w:rsidRDefault="009D4546">
            <w:pPr>
              <w:pStyle w:val="table10"/>
              <w:spacing w:before="120"/>
            </w:pPr>
            <w:r>
              <w:t xml:space="preserve">15 дней, а в случае запроса документов и (или) сведений от других государственных органов, </w:t>
            </w:r>
            <w:r>
              <w:lastRenderedPageBreak/>
              <w:t>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16.3. Подтверждение несоответствия санитарным и техническим требованиям жилья, качества жилищно-коммунальных услуг</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16.4.2. Регистрация договора финансовой аренды (лизинга), предметом лизинга </w:t>
            </w:r>
            <w:proofErr w:type="gramStart"/>
            <w:r>
              <w:t>по</w:t>
            </w:r>
            <w:proofErr w:type="gramEnd"/>
            <w:r>
              <w:t>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16.4</w:t>
            </w:r>
            <w:r>
              <w:rPr>
                <w:b/>
                <w:bCs/>
                <w:vertAlign w:val="superscript"/>
              </w:rPr>
              <w:t>1</w:t>
            </w:r>
            <w:r>
              <w:rPr>
                <w:b/>
                <w:bCs/>
              </w:rPr>
              <w:t xml:space="preserve">. </w:t>
            </w:r>
            <w:proofErr w:type="gramStart"/>
            <w:r>
              <w:rPr>
                <w:b/>
                <w:bCs/>
              </w:rPr>
              <w:t>Регистрация организаций, которые могут выступать уполномоченными лицами по управлению общим имуществом совместного домовладения</w:t>
            </w:r>
            <w:proofErr w:type="gramEnd"/>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16.4</w:t>
            </w:r>
            <w:r>
              <w:rPr>
                <w:vertAlign w:val="superscript"/>
              </w:rPr>
              <w:t>1</w:t>
            </w:r>
            <w:r>
              <w:t xml:space="preserve">.1. </w:t>
            </w:r>
            <w:proofErr w:type="gramStart"/>
            <w: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roofErr w:type="gramEnd"/>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16.5. Согласование выполнения геодезических и картографических работ</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16.5.2. </w:t>
            </w:r>
            <w:proofErr w:type="gramStart"/>
            <w:r>
              <w:t>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roofErr w:type="gramEnd"/>
          </w:p>
        </w:tc>
        <w:tc>
          <w:tcPr>
            <w:tcW w:w="665" w:type="pct"/>
            <w:tcMar>
              <w:top w:w="0" w:type="dxa"/>
              <w:left w:w="6" w:type="dxa"/>
              <w:bottom w:w="0" w:type="dxa"/>
              <w:right w:w="6" w:type="dxa"/>
            </w:tcMar>
            <w:hideMark/>
          </w:tcPr>
          <w:p w:rsidR="009D4546" w:rsidRDefault="009D4546">
            <w:pPr>
              <w:pStyle w:val="table10"/>
              <w:spacing w:before="120"/>
            </w:pPr>
            <w:r>
              <w:t>Госкомимущество</w:t>
            </w:r>
          </w:p>
        </w:tc>
        <w:tc>
          <w:tcPr>
            <w:tcW w:w="977" w:type="pct"/>
            <w:tcMar>
              <w:top w:w="0" w:type="dxa"/>
              <w:left w:w="6" w:type="dxa"/>
              <w:bottom w:w="0" w:type="dxa"/>
              <w:right w:w="6" w:type="dxa"/>
            </w:tcMar>
            <w:hideMark/>
          </w:tcPr>
          <w:p w:rsidR="009D4546" w:rsidRDefault="009D4546">
            <w:pPr>
              <w:pStyle w:val="table10"/>
              <w:spacing w:before="120"/>
            </w:pPr>
            <w:r>
              <w:t>Госкомимущество</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16.6. Согласование </w:t>
            </w:r>
            <w:proofErr w:type="gramStart"/>
            <w:r>
              <w:rPr>
                <w:b/>
                <w:bCs/>
              </w:rPr>
              <w:t>изменения назначения использования объектов недвижимости</w:t>
            </w:r>
            <w:proofErr w:type="gramEnd"/>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16.6.1. Получение решения о переводе жилого помещения </w:t>
            </w:r>
            <w:proofErr w:type="gramStart"/>
            <w:r>
              <w:t>в</w:t>
            </w:r>
            <w:proofErr w:type="gramEnd"/>
            <w:r>
              <w:t> нежилое</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16.6.2. Получение решения о переводе нежилого помещения </w:t>
            </w:r>
            <w:proofErr w:type="gramStart"/>
            <w:r>
              <w:t>в</w:t>
            </w:r>
            <w:proofErr w:type="gramEnd"/>
            <w:r>
              <w:t> жилое</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16.6.3. Получение решения об отмене решения о переводе жилого помещения в нежилое или нежилого помещения </w:t>
            </w:r>
            <w:proofErr w:type="gramStart"/>
            <w:r>
              <w:t>в</w:t>
            </w:r>
            <w:proofErr w:type="gramEnd"/>
            <w:r>
              <w:t> жилое</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16.7. Согласование переустройства, перепланировки, реконструкции жилья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16.7.2. Согласование самовольного переустройства, перепланировки жилого помещения или нежилого помещения </w:t>
            </w:r>
            <w:r>
              <w:lastRenderedPageBreak/>
              <w:t>в жилом доме</w:t>
            </w:r>
          </w:p>
        </w:tc>
        <w:tc>
          <w:tcPr>
            <w:tcW w:w="665" w:type="pct"/>
            <w:tcMar>
              <w:top w:w="0" w:type="dxa"/>
              <w:left w:w="6" w:type="dxa"/>
              <w:bottom w:w="0" w:type="dxa"/>
              <w:right w:w="6" w:type="dxa"/>
            </w:tcMar>
            <w:hideMark/>
          </w:tcPr>
          <w:p w:rsidR="009D4546" w:rsidRDefault="009D4546">
            <w:pPr>
              <w:pStyle w:val="table10"/>
              <w:spacing w:before="120"/>
            </w:pPr>
            <w:r>
              <w:lastRenderedPageBreak/>
              <w:t>МЖКХ</w:t>
            </w:r>
          </w:p>
        </w:tc>
        <w:tc>
          <w:tcPr>
            <w:tcW w:w="977" w:type="pct"/>
            <w:tcMar>
              <w:top w:w="0" w:type="dxa"/>
              <w:left w:w="6" w:type="dxa"/>
              <w:bottom w:w="0" w:type="dxa"/>
              <w:right w:w="6" w:type="dxa"/>
            </w:tcMar>
            <w:hideMark/>
          </w:tcPr>
          <w:p w:rsidR="009D4546" w:rsidRDefault="009D4546">
            <w:pPr>
              <w:pStyle w:val="table10"/>
              <w:spacing w:before="120"/>
            </w:pPr>
            <w:r>
              <w:t xml:space="preserve">районный, городской исполнительный комитет, местная </w:t>
            </w:r>
            <w:r>
              <w:lastRenderedPageBreak/>
              <w:t>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65" w:type="pct"/>
            <w:tcMar>
              <w:top w:w="0" w:type="dxa"/>
              <w:left w:w="6" w:type="dxa"/>
              <w:bottom w:w="0" w:type="dxa"/>
              <w:right w:w="6" w:type="dxa"/>
            </w:tcMar>
            <w:hideMark/>
          </w:tcPr>
          <w:p w:rsidR="009D4546" w:rsidRDefault="009D4546">
            <w:pPr>
              <w:pStyle w:val="table10"/>
              <w:spacing w:before="120"/>
            </w:pPr>
            <w:r>
              <w:t xml:space="preserve">МЖКХ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16.9. Согласование сноса непригодного жилья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16.9.1. Получение решения о сносе непригодного для проживания жилого дома</w:t>
            </w:r>
          </w:p>
        </w:tc>
        <w:tc>
          <w:tcPr>
            <w:tcW w:w="665" w:type="pct"/>
            <w:tcMar>
              <w:top w:w="0" w:type="dxa"/>
              <w:left w:w="6" w:type="dxa"/>
              <w:bottom w:w="0" w:type="dxa"/>
              <w:right w:w="6" w:type="dxa"/>
            </w:tcMar>
            <w:hideMark/>
          </w:tcPr>
          <w:p w:rsidR="009D4546" w:rsidRDefault="009D4546">
            <w:pPr>
              <w:pStyle w:val="table10"/>
              <w:spacing w:before="120"/>
            </w:pPr>
            <w:r>
              <w:t xml:space="preserve">МЖКХ </w:t>
            </w:r>
          </w:p>
        </w:tc>
        <w:tc>
          <w:tcPr>
            <w:tcW w:w="977" w:type="pct"/>
            <w:tcMar>
              <w:top w:w="0" w:type="dxa"/>
              <w:left w:w="6" w:type="dxa"/>
              <w:bottom w:w="0" w:type="dxa"/>
              <w:right w:w="6" w:type="dxa"/>
            </w:tcMar>
            <w:hideMark/>
          </w:tcPr>
          <w:p w:rsidR="009D4546" w:rsidRDefault="009D454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16.10. Согласование состава жилья государственного жилищного фонда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16.10.1. Включение жилого помещения государственного жилищного фонда в состав специальных жилых помещений</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16.10.2. Включение жилого помещения государственного </w:t>
            </w:r>
            <w:r>
              <w:lastRenderedPageBreak/>
              <w:t>жилищного фонда в состав арендного жилья</w:t>
            </w:r>
          </w:p>
        </w:tc>
        <w:tc>
          <w:tcPr>
            <w:tcW w:w="665" w:type="pct"/>
            <w:tcMar>
              <w:top w:w="0" w:type="dxa"/>
              <w:left w:w="6" w:type="dxa"/>
              <w:bottom w:w="0" w:type="dxa"/>
              <w:right w:w="6" w:type="dxa"/>
            </w:tcMar>
            <w:hideMark/>
          </w:tcPr>
          <w:p w:rsidR="009D4546" w:rsidRDefault="009D4546">
            <w:pPr>
              <w:pStyle w:val="table10"/>
              <w:spacing w:before="120"/>
            </w:pPr>
            <w:r>
              <w:lastRenderedPageBreak/>
              <w:t>МЖКХ</w:t>
            </w:r>
          </w:p>
        </w:tc>
        <w:tc>
          <w:tcPr>
            <w:tcW w:w="977" w:type="pct"/>
            <w:tcMar>
              <w:top w:w="0" w:type="dxa"/>
              <w:left w:w="6" w:type="dxa"/>
              <w:bottom w:w="0" w:type="dxa"/>
              <w:right w:w="6" w:type="dxa"/>
            </w:tcMar>
            <w:hideMark/>
          </w:tcPr>
          <w:p w:rsidR="009D4546" w:rsidRDefault="009D4546">
            <w:pPr>
              <w:pStyle w:val="table10"/>
              <w:spacing w:before="120"/>
            </w:pPr>
            <w:proofErr w:type="gramStart"/>
            <w:r>
              <w:t xml:space="preserve">местный исполнительный </w:t>
            </w:r>
            <w:r>
              <w:lastRenderedPageBreak/>
              <w:t>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16.10.3. Исключение жилого помещения государственного жилищного фонда из состава специальных жилых помещений</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16.10.4. Исключение жилого помещения государственного жилищного фонда из состава арендного жилья</w:t>
            </w:r>
          </w:p>
        </w:tc>
        <w:tc>
          <w:tcPr>
            <w:tcW w:w="665" w:type="pct"/>
            <w:tcMar>
              <w:top w:w="0" w:type="dxa"/>
              <w:left w:w="6" w:type="dxa"/>
              <w:bottom w:w="0" w:type="dxa"/>
              <w:right w:w="6" w:type="dxa"/>
            </w:tcMar>
            <w:hideMark/>
          </w:tcPr>
          <w:p w:rsidR="009D4546" w:rsidRDefault="009D4546">
            <w:pPr>
              <w:pStyle w:val="table10"/>
              <w:spacing w:before="120"/>
            </w:pPr>
            <w:r>
              <w:t>МЖКХ</w:t>
            </w:r>
          </w:p>
        </w:tc>
        <w:tc>
          <w:tcPr>
            <w:tcW w:w="977" w:type="pct"/>
            <w:tcMar>
              <w:top w:w="0" w:type="dxa"/>
              <w:left w:w="6" w:type="dxa"/>
              <w:bottom w:w="0" w:type="dxa"/>
              <w:right w:w="6" w:type="dxa"/>
            </w:tcMar>
            <w:hideMark/>
          </w:tcPr>
          <w:p w:rsidR="009D4546" w:rsidRDefault="009D4546">
            <w:pPr>
              <w:pStyle w:val="table10"/>
              <w:spacing w:before="120"/>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17.1. Лицензирование деятельности, </w:t>
            </w:r>
            <w:proofErr w:type="gramStart"/>
            <w:r>
              <w:rPr>
                <w:b/>
                <w:bCs/>
              </w:rPr>
              <w:t>связанной</w:t>
            </w:r>
            <w:proofErr w:type="gramEnd"/>
            <w:r>
              <w:rPr>
                <w:b/>
                <w:bCs/>
              </w:rPr>
              <w:t xml:space="preserve"> </w:t>
            </w:r>
            <w:r>
              <w:rPr>
                <w:b/>
                <w:bCs/>
              </w:rPr>
              <w:lastRenderedPageBreak/>
              <w:t>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17.1.2. Внесение изменения в специальное разрешение (лицензию) на осуществление деятельности, </w:t>
            </w:r>
            <w:proofErr w:type="gramStart"/>
            <w:r>
              <w:t>связанной</w:t>
            </w:r>
            <w:proofErr w:type="gramEnd"/>
            <w:r>
              <w:t xml:space="preserve">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17.2. Лицензирование </w:t>
            </w:r>
            <w:proofErr w:type="gramStart"/>
            <w:r>
              <w:rPr>
                <w:b/>
                <w:bCs/>
              </w:rPr>
              <w:t>охранной</w:t>
            </w:r>
            <w:proofErr w:type="gramEnd"/>
            <w:r>
              <w:rPr>
                <w:b/>
                <w:bCs/>
              </w:rP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17.2.1. Получение специального разрешения (лицензии) на осуществление охранной деятельности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17.2.2. Внесение изменения в специальное разрешение (лицензию) на осуществление </w:t>
            </w:r>
            <w:proofErr w:type="gramStart"/>
            <w:r>
              <w:t>охранной</w:t>
            </w:r>
            <w:proofErr w:type="gramEnd"/>
            <w:r>
              <w:t xml:space="preserve"> деятельности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17.3. Оценка соответствия средств и систем охраны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охраны МВД</w:t>
            </w:r>
          </w:p>
        </w:tc>
        <w:tc>
          <w:tcPr>
            <w:tcW w:w="899" w:type="pct"/>
            <w:tcMar>
              <w:top w:w="0" w:type="dxa"/>
              <w:left w:w="6" w:type="dxa"/>
              <w:bottom w:w="0" w:type="dxa"/>
              <w:right w:w="6" w:type="dxa"/>
            </w:tcMar>
            <w:hideMark/>
          </w:tcPr>
          <w:p w:rsidR="009D4546" w:rsidRDefault="009D4546">
            <w:pPr>
              <w:pStyle w:val="table10"/>
              <w:spacing w:before="120"/>
            </w:pPr>
            <w:r>
              <w:t>180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охраны МВД</w:t>
            </w:r>
          </w:p>
        </w:tc>
        <w:tc>
          <w:tcPr>
            <w:tcW w:w="899" w:type="pct"/>
            <w:tcMar>
              <w:top w:w="0" w:type="dxa"/>
              <w:left w:w="6" w:type="dxa"/>
              <w:bottom w:w="0" w:type="dxa"/>
              <w:right w:w="6" w:type="dxa"/>
            </w:tcMar>
            <w:hideMark/>
          </w:tcPr>
          <w:p w:rsidR="009D4546" w:rsidRDefault="009D4546">
            <w:pPr>
              <w:pStyle w:val="table10"/>
              <w:spacing w:before="120"/>
            </w:pPr>
            <w:r>
              <w:t>180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17.4. Согласование деятельности, </w:t>
            </w:r>
            <w:proofErr w:type="gramStart"/>
            <w:r>
              <w:rPr>
                <w:b/>
                <w:bCs/>
              </w:rPr>
              <w:t>связанной</w:t>
            </w:r>
            <w:proofErr w:type="gramEnd"/>
            <w:r>
              <w:rPr>
                <w:b/>
                <w:bCs/>
              </w:rPr>
              <w:t xml:space="preserve"> с оружием и боеприпасами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17.4.3. Получение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Минского горисполкома, УВД облисполкома</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17.4.4. Продление срока действия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17.5. Согласование </w:t>
            </w:r>
            <w:proofErr w:type="gramStart"/>
            <w:r>
              <w:rPr>
                <w:b/>
                <w:bCs/>
              </w:rPr>
              <w:t>образцов формы одежды работников охраны</w:t>
            </w:r>
            <w:proofErr w:type="gramEnd"/>
            <w:r>
              <w:rPr>
                <w:b/>
                <w:bCs/>
              </w:rPr>
              <w:t xml:space="preserve">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17.5.1. Получение заключения о согласовании </w:t>
            </w:r>
            <w:proofErr w:type="gramStart"/>
            <w:r>
              <w:t>образцов формы одежды работников охраны</w:t>
            </w:r>
            <w:proofErr w:type="gramEnd"/>
            <w:r>
              <w:t xml:space="preserve"> организацией, не обладающей правом создания военизированной охраны</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Департамент охраны МВД</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17.6.1. Получение разрешения на приобретение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 xml:space="preserve">МВД, ГУВД Минского горисполкома, УВД облисполкома, управление, отдел внутренних дел городского, районного исполкома (местной администрации), отдел </w:t>
            </w:r>
            <w:r>
              <w:lastRenderedPageBreak/>
              <w:t>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lastRenderedPageBreak/>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17.6.2. Получение разрешения на получение в аренду отдельных типов и моделей боевого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w:t>
            </w:r>
          </w:p>
        </w:tc>
        <w:tc>
          <w:tcPr>
            <w:tcW w:w="899" w:type="pct"/>
            <w:tcMar>
              <w:top w:w="0" w:type="dxa"/>
              <w:left w:w="6" w:type="dxa"/>
              <w:bottom w:w="0" w:type="dxa"/>
              <w:right w:w="6" w:type="dxa"/>
            </w:tcMar>
            <w:hideMark/>
          </w:tcPr>
          <w:p w:rsidR="009D4546" w:rsidRDefault="009D4546">
            <w:pPr>
              <w:pStyle w:val="table10"/>
              <w:spacing w:before="120"/>
            </w:pPr>
            <w:r>
              <w:t xml:space="preserve">1 месяц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17.6.3. Получение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17.6.4. Получение разрешения на хранение и использование боевого оружия</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17.6.7. Получение разрешения на транспортировку и перевозку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17.6.8. Продление срока действия разрешения на приобретение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18</w:t>
            </w:r>
            <w:r>
              <w:br/>
              <w:t>ОБОРОНА И ПОГРАНИЧНАЯ БЕЗОПАСНОСТЬ</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18.1. Согласование внеочередного въезда на территорию автодорожных пунктов пропуска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Госпогранкомитет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Госпогранкомитет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18.2. Согласование использования авиамоделей в зонах, запрещенных для использования авиамоделей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18.2.1. Получение согласования на использование авиамодели в зоне, запрещенной для использования авиамоделей</w:t>
            </w:r>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r>
              <w:t>государственный орган, иная государственная организация, в </w:t>
            </w:r>
            <w:proofErr w:type="gramStart"/>
            <w:r>
              <w:t>интересах</w:t>
            </w:r>
            <w:proofErr w:type="gramEnd"/>
            <w:r>
              <w:t xml:space="preserve"> которых установлена зона, запрещенная для использования авиамоделей </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18.3. Согласование использования воздушного пространства запретной зоны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18.4. Согласование проведения аэрофотосъемок и аэромагнитных съемок</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18.4.1. Получение разрешения на проведение аэрофотосъемки или аэромагнитной съемки</w:t>
            </w:r>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18.5. Согласование разовых международных полетов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18.5.2. Получение разрешения на выполнение разового международного полета воздушного судна с использованием </w:t>
            </w:r>
            <w:r>
              <w:lastRenderedPageBreak/>
              <w:t>аэродрома государственной авиации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Минобороны</w:t>
            </w:r>
          </w:p>
        </w:tc>
        <w:tc>
          <w:tcPr>
            <w:tcW w:w="977" w:type="pct"/>
            <w:tcMar>
              <w:top w:w="0" w:type="dxa"/>
              <w:left w:w="6" w:type="dxa"/>
              <w:bottom w:w="0" w:type="dxa"/>
              <w:right w:w="6" w:type="dxa"/>
            </w:tcMar>
            <w:hideMark/>
          </w:tcPr>
          <w:p w:rsidR="009D4546" w:rsidRDefault="009D4546">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 xml:space="preserve">18.6. </w:t>
            </w:r>
            <w:proofErr w:type="gramStart"/>
            <w:r>
              <w:rPr>
                <w:b/>
                <w:bCs/>
              </w:rPr>
              <w:t>Согласование хозяйственной деятельности на приграничной территории</w:t>
            </w:r>
            <w:proofErr w:type="gramEnd"/>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Госпогранкомитет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орган пограничной службы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18.7.1. Получение пропуска на право въезда (входа), временного пребывания, передвижения в пограничной зоне группы </w:t>
            </w:r>
            <w:proofErr w:type="gramStart"/>
            <w:r>
              <w:t>иностранных</w:t>
            </w:r>
            <w:proofErr w:type="gramEnd"/>
            <w:r>
              <w:t xml:space="preserve">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орган пограничной службы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18.7.2. Получение пропуска на право въезда (входа), временного пребывания, передвижения в пограничной полосе группы </w:t>
            </w:r>
            <w:proofErr w:type="gramStart"/>
            <w:r>
              <w:t>физических</w:t>
            </w:r>
            <w:proofErr w:type="gramEnd"/>
            <w:r>
              <w:t xml:space="preserve"> лиц, следующих в пограничную полосу совместно и в течение одного и того же срока</w:t>
            </w:r>
          </w:p>
        </w:tc>
        <w:tc>
          <w:tcPr>
            <w:tcW w:w="665" w:type="pct"/>
            <w:tcMar>
              <w:top w:w="0" w:type="dxa"/>
              <w:left w:w="6" w:type="dxa"/>
              <w:bottom w:w="0" w:type="dxa"/>
              <w:right w:w="6" w:type="dxa"/>
            </w:tcMar>
            <w:hideMark/>
          </w:tcPr>
          <w:p w:rsidR="009D4546" w:rsidRDefault="009D4546">
            <w:pPr>
              <w:pStyle w:val="table10"/>
              <w:spacing w:before="120"/>
            </w:pPr>
            <w:r>
              <w:t>Госпогранкомитет</w:t>
            </w:r>
          </w:p>
        </w:tc>
        <w:tc>
          <w:tcPr>
            <w:tcW w:w="977" w:type="pct"/>
            <w:tcMar>
              <w:top w:w="0" w:type="dxa"/>
              <w:left w:w="6" w:type="dxa"/>
              <w:bottom w:w="0" w:type="dxa"/>
              <w:right w:w="6" w:type="dxa"/>
            </w:tcMar>
            <w:hideMark/>
          </w:tcPr>
          <w:p w:rsidR="009D4546" w:rsidRDefault="009D4546">
            <w:pPr>
              <w:pStyle w:val="table10"/>
              <w:spacing w:before="120"/>
            </w:pPr>
            <w:r>
              <w:t>орган пограничной службы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 Аттестация консультантов в области обеспечения радиационной безопасности</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19.2. Аттестация работников, занятых перевозкой опасных грузов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 Аттестация экспертов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19.3.1. Получение удостоверения эксперта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19.3.2. Внесение изменения в удостоверение эксперта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19.4. Государственная регистрация типа источника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19.4.3.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proofErr w:type="gramStart"/>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w:t>
            </w:r>
            <w:r>
              <w:lastRenderedPageBreak/>
              <w:t>проектированию, размещению, сооружению ядерных установок, пунктов хранения</w:t>
            </w:r>
            <w:proofErr w:type="gramEnd"/>
          </w:p>
          <w:p w:rsidR="009D4546" w:rsidRDefault="009D4546">
            <w:pPr>
              <w:pStyle w:val="table10"/>
              <w:spacing w:before="120"/>
            </w:pPr>
            <w:r>
              <w:t>20 рабочих дней в случае иных работ и (или) услуг</w:t>
            </w:r>
          </w:p>
          <w:p w:rsidR="009D4546" w:rsidRDefault="009D4546">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proofErr w:type="gramStart"/>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9D4546" w:rsidRDefault="009D4546">
            <w:pPr>
              <w:pStyle w:val="table10"/>
              <w:spacing w:before="120"/>
            </w:pPr>
            <w:r>
              <w:t>20 рабочих дней в случае иных работ и (или) услуг</w:t>
            </w:r>
          </w:p>
          <w:p w:rsidR="009D4546" w:rsidRDefault="009D4546">
            <w:pPr>
              <w:pStyle w:val="table10"/>
              <w:spacing w:before="120"/>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w:t>
            </w:r>
            <w:r>
              <w:lastRenderedPageBreak/>
              <w:t>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9D4546" w:rsidRDefault="009D4546">
            <w:pPr>
              <w:pStyle w:val="table10"/>
              <w:spacing w:before="120"/>
            </w:pPr>
            <w:r>
              <w:lastRenderedPageBreak/>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 xml:space="preserve">10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19.5.5.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19.6. Лицензирование деятельности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19.6.3.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19.7. Лицензирование деятельности по обеспечению пожарной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МЧС</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19.8. Регистрация опасных 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19.8.1. Получение свидетельства о регистрации опасного производственного объекта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19.8.2. Внесение изменения в свидетельство о регистрации опасного производственного объекта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19.8.5.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19.9. Регистрация потенциально опасных объектов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19.9.1. Регистрация потенциально опасного объекта</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 xml:space="preserve">МВД, Минобороны, Госпромнадзор, КГБ, Госпогранкомитет, </w:t>
            </w:r>
            <w:r>
              <w:lastRenderedPageBreak/>
              <w:t>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lastRenderedPageBreak/>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19.9.2. Внесение изменения в документы, связанные с регистрацией потенциально опасных объектов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19.10. Согласование ведения горных работ</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19.10.1. Получение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19.10.3. Внесение изменения в разрешение (свидетельство)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19.10.4.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19.11.1. Получение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19.11.2. Продление срока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19.11.3. Возобновление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w:t>
            </w:r>
            <w:r>
              <w:lastRenderedPageBreak/>
              <w:t>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19.11.4. Внесение изменения в разрешение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19.11.5.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w:t>
            </w:r>
            <w:proofErr w:type="gramStart"/>
            <w:r>
              <w:t>отселено население и на которых установлен</w:t>
            </w:r>
            <w:proofErr w:type="gramEnd"/>
            <w:r>
              <w:t xml:space="preserve"> контрольно-пропускной режим</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администрация зон отчуждения и отселения</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19.13. Согласование проведения аттестации сварщиков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19.13.1. Получение разрешения (свидетельства) на право проведения аттестации сварщиков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19.13.2. Внесение изменения в разрешение (свидетельство) на право проведения аттестации сварщиков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19.14.2.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19.14.4.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19.15. Согласование деятельности по проведению экспертиз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19.15.1. Получение разрешения на право проведения экспертизы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19.15.2.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19.15.3. Внесение изменения в разрешение на право проведения экспертизы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19.15.4.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19.16. Согласование документации по ядерной и радиационной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19.16.2. Согласование схемы обращения с радиоактивными отходами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19.16.3. Согласование нормативов допустимых выбросов и сбросов радиоактивных веществ в окружающую среду</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w:t>
            </w:r>
            <w:proofErr w:type="gramStart"/>
            <w:r>
              <w:t>отселено население и на которых установлен</w:t>
            </w:r>
            <w:proofErr w:type="gramEnd"/>
            <w:r>
              <w:t xml:space="preserve"> контрольно-пропускной режим</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 xml:space="preserve">администрация зон отчуждения и отселения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19.18.1. Получение разрешения на захоронение радиоактивных отходов, загрязненных радионуклидами в результате </w:t>
            </w:r>
            <w:r>
              <w:lastRenderedPageBreak/>
              <w:t>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 xml:space="preserve">Департамент по ликвидации последствий катастрофы </w:t>
            </w:r>
            <w:r>
              <w:lastRenderedPageBreak/>
              <w:t>на Чернобыльской АЭС МЧС</w:t>
            </w:r>
          </w:p>
        </w:tc>
        <w:tc>
          <w:tcPr>
            <w:tcW w:w="899" w:type="pct"/>
            <w:tcMar>
              <w:top w:w="0" w:type="dxa"/>
              <w:left w:w="6" w:type="dxa"/>
              <w:bottom w:w="0" w:type="dxa"/>
              <w:right w:w="6" w:type="dxa"/>
            </w:tcMar>
            <w:hideMark/>
          </w:tcPr>
          <w:p w:rsidR="009D4546" w:rsidRDefault="009D4546">
            <w:pPr>
              <w:pStyle w:val="table10"/>
              <w:spacing w:before="120"/>
            </w:pPr>
            <w:r>
              <w:lastRenderedPageBreak/>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19.19. Согласование изготовления потенциально опасных объектов и технических устройств, на них применяемых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roofErr w:type="gramStart"/>
            <w:r>
              <w:rPr>
                <w:vertAlign w:val="superscript"/>
              </w:rPr>
              <w:t>7</w:t>
            </w:r>
            <w:proofErr w:type="gramEnd"/>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19.19.7.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19.19.8.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19.20.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9D4546" w:rsidRDefault="009D4546">
            <w:pPr>
              <w:pStyle w:val="table10"/>
              <w:spacing w:before="120"/>
            </w:pPr>
            <w:r>
              <w:t>Минобороны</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19.21.2. исключен</w:t>
            </w:r>
          </w:p>
        </w:tc>
        <w:tc>
          <w:tcPr>
            <w:tcW w:w="665" w:type="pct"/>
            <w:tcMar>
              <w:top w:w="0" w:type="dxa"/>
              <w:left w:w="6" w:type="dxa"/>
              <w:bottom w:w="0" w:type="dxa"/>
              <w:right w:w="6" w:type="dxa"/>
            </w:tcMar>
            <w:hideMark/>
          </w:tcPr>
          <w:p w:rsidR="009D4546" w:rsidRDefault="009D4546">
            <w:pPr>
              <w:pStyle w:val="newncpi"/>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19.21.3. Внесение изменения в разрешение (свидетельство) на право осуществления ремонта, технического диагностирования потенциально опасных объектов, </w:t>
            </w:r>
            <w:r>
              <w:lastRenderedPageBreak/>
              <w:t>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9D4546" w:rsidRDefault="009D4546">
            <w:pPr>
              <w:pStyle w:val="table10"/>
              <w:spacing w:before="120"/>
            </w:pPr>
            <w:r>
              <w:lastRenderedPageBreak/>
              <w:t>Минобороны</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19.21.4.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Минобороны, 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19.23. Согласование поставок источников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19.23.1. Согласование заказа-заявки на поставку источника ионизирующего излучения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19.24. Согласование постоянного применения взрывчатых веществ и изделий на их основе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19.24.1. Получение разрешения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19.24.2.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19.24.3. Внесение изменения в разрешение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19.24.4.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19.25. Согласование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19.25.2.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w:t>
            </w:r>
            <w:r>
              <w:lastRenderedPageBreak/>
              <w:t>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19.26.2.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19.26.3. </w:t>
            </w:r>
            <w:proofErr w:type="gramStart"/>
            <w:r>
              <w:t>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roofErr w:type="gramEnd"/>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19.26.4. исключен </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19.27.2.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19.27.4.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19.28.2.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19.28.4.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19.29. Согласование работ, проводимых на территории зоны эвакуации (отчуждения)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19.30.1. Получение разрешения на право разработки декларации промышленной безопасности опасных </w:t>
            </w:r>
            <w:r>
              <w:lastRenderedPageBreak/>
              <w:t>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19.30.2.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военная инспекция Вооруженных Сил, 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19.30.4.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19.31.4.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19.32.2.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19.32.4.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19.33. Согласование результатов аттестации технологий сварки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w:t>
            </w:r>
            <w:r>
              <w:lastRenderedPageBreak/>
              <w:t>распространения аттестации (квалификации) технологии сварки</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19.34.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19.35.2.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19.35.4.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19.36. Экспертиза промышленной безопасности объекта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19.36.1. </w:t>
            </w:r>
            <w:proofErr w:type="gramStart"/>
            <w:r>
              <w:t>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roofErr w:type="gramEnd"/>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19.37. Согласование деятельности взрывника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19.37.2. Внесение изменения в единую книжку взрывника (за исключением военнослужащих и гражданского персонала </w:t>
            </w:r>
            <w:r>
              <w:lastRenderedPageBreak/>
              <w:t>Вооруженных Сил Республики Беларусь и транспортных войск)</w:t>
            </w:r>
          </w:p>
        </w:tc>
        <w:tc>
          <w:tcPr>
            <w:tcW w:w="665" w:type="pct"/>
            <w:tcMar>
              <w:top w:w="0" w:type="dxa"/>
              <w:left w:w="6" w:type="dxa"/>
              <w:bottom w:w="0" w:type="dxa"/>
              <w:right w:w="6" w:type="dxa"/>
            </w:tcMar>
            <w:hideMark/>
          </w:tcPr>
          <w:p w:rsidR="009D4546" w:rsidRDefault="009D4546">
            <w:pPr>
              <w:pStyle w:val="table10"/>
              <w:spacing w:before="120"/>
            </w:pPr>
            <w:r>
              <w:lastRenderedPageBreak/>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19.37.3.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20</w:t>
            </w:r>
            <w:r>
              <w:br/>
              <w:t>НАУКА И ТЕХНОЛОГИИ, ОХРАНА ОБЪЕКТОВ ПРАВА ПРОМЫШЛЕННОЙ СОБСТВЕННОСТИ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20.1. Аккредитация </w:t>
            </w:r>
            <w:proofErr w:type="gramStart"/>
            <w:r>
              <w:rPr>
                <w:b/>
                <w:bCs/>
              </w:rPr>
              <w:t>научных</w:t>
            </w:r>
            <w:proofErr w:type="gramEnd"/>
            <w:r>
              <w:rPr>
                <w:b/>
                <w:bCs/>
              </w:rPr>
              <w:t xml:space="preserve"> организаций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20.1.1. Получение свидетельства об аккредитации научной организации</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НАН Беларуси, ГКНТ</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20.1</w:t>
            </w:r>
            <w:r>
              <w:rPr>
                <w:b/>
                <w:bCs/>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ГУ «БелИСА»</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20.2.1. Регистрация лицензионного договора (изменения в лицензионный договор) </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20.2.5. Внесение изменения (исправления) в Государственный реестр лицензионных договоров, договоров уступки </w:t>
            </w:r>
            <w:r>
              <w:lastRenderedPageBreak/>
              <w:t>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20.4. Опубликование заявлений об открытых лицензиях</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20.4.2. Официальное опубликование заявления о прекращении действия открытой лицензии</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20.5. Предоставление правовой охраны изобретениям, полезным моделям, промышленным образцам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20.5.1. Получение патента на изобретение по результатам вынесения решения о выдаче патента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 со дня публикации сведений о патенте на изобретение в официальном бюллетене патентного органа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 со дня публикации сведений о патенте на полезную модель в официальном бюллетене патентного органа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20.5.2. Проведение проверки полезной модели на соответствие условиям патентоспособности</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3 месяца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20.5.3. Поддержание в силе патента на изобретение, полезную модель или промышленный образец по годам</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20.5.4. Продление срока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20.5.5. Восстановление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20.6. Предоставление правовой охраны географическим указаниям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20.6.2. Продление срока действия свидетельства о праве пользования географическим указанием</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20.6.3.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20.6.5. Получение выписки из Государственного реестра географических указаний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20.7. Предоставление правовой охраны сортам растений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 со дня публикации сведений о патенте на сорт растения в официальном бюллетене патентного органа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20.7.2. Поддержание в силе патента на сорт растения по годам</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20.7.3.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20.7.5. Получение выписки из Государственного реестра охраняемых сортов растений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20.8. Предоставление правовой охраны товарным знакам и знакам обслуживания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20.8.1. </w:t>
            </w:r>
            <w:proofErr w:type="gramStart"/>
            <w:r>
              <w:t>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roofErr w:type="gramEnd"/>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20.8.3. Продление срока действия регистрации товарного знака, знака обслуживания, коллективного знака</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20.8.4.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20.9. Предоставление правовой охраны топологиям интегральных микросхем</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20.9.2.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20.9.4. Получение выписки из Государственного реестра топологий интегральных микросхем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патентный орган</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патентная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20.10. Регистрация субъектов инновационной инфраструктуры</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65" w:type="pct"/>
            <w:tcMar>
              <w:top w:w="0" w:type="dxa"/>
              <w:left w:w="6" w:type="dxa"/>
              <w:bottom w:w="0" w:type="dxa"/>
              <w:right w:w="6" w:type="dxa"/>
            </w:tcMar>
            <w:hideMark/>
          </w:tcPr>
          <w:p w:rsidR="009D4546" w:rsidRDefault="009D4546">
            <w:pPr>
              <w:pStyle w:val="table10"/>
              <w:spacing w:before="120"/>
            </w:pPr>
            <w:r>
              <w:t>ГКНТ</w:t>
            </w:r>
          </w:p>
        </w:tc>
        <w:tc>
          <w:tcPr>
            <w:tcW w:w="977" w:type="pct"/>
            <w:tcMar>
              <w:top w:w="0" w:type="dxa"/>
              <w:left w:w="6" w:type="dxa"/>
              <w:bottom w:w="0" w:type="dxa"/>
              <w:right w:w="6" w:type="dxa"/>
            </w:tcMar>
            <w:hideMark/>
          </w:tcPr>
          <w:p w:rsidR="009D4546" w:rsidRDefault="009D4546">
            <w:pPr>
              <w:pStyle w:val="table10"/>
              <w:spacing w:before="120"/>
            </w:pPr>
            <w:r>
              <w:t>ГКНТ</w:t>
            </w:r>
          </w:p>
        </w:tc>
        <w:tc>
          <w:tcPr>
            <w:tcW w:w="899" w:type="pct"/>
            <w:tcMar>
              <w:top w:w="0" w:type="dxa"/>
              <w:left w:w="6" w:type="dxa"/>
              <w:bottom w:w="0" w:type="dxa"/>
              <w:right w:w="6" w:type="dxa"/>
            </w:tcMar>
            <w:hideMark/>
          </w:tcPr>
          <w:p w:rsidR="009D4546" w:rsidRDefault="009D4546">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21.1.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21.2.1.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БелГИСС, РУП «Стройтехнорм»</w:t>
            </w:r>
          </w:p>
        </w:tc>
        <w:tc>
          <w:tcPr>
            <w:tcW w:w="899" w:type="pct"/>
            <w:tcMar>
              <w:top w:w="0" w:type="dxa"/>
              <w:left w:w="6" w:type="dxa"/>
              <w:bottom w:w="0" w:type="dxa"/>
              <w:right w:w="6" w:type="dxa"/>
            </w:tcMar>
            <w:hideMark/>
          </w:tcPr>
          <w:p w:rsidR="009D4546" w:rsidRDefault="009D4546">
            <w:pPr>
              <w:pStyle w:val="table10"/>
              <w:spacing w:before="120"/>
            </w:pPr>
            <w:r>
              <w:t xml:space="preserve">5 дней </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21.3. Метрологическая оценка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21.4.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21.5.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21.6.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21.7. Сертификация служебного и гражданского оружия и боеприпасов, а также конструктивно сходных с оружием изделий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21.7.1. Получение </w:t>
            </w:r>
            <w:proofErr w:type="gramStart"/>
            <w:r>
              <w:t>сертификата соответствия Национальной системы подтверждения соответствия Республики</w:t>
            </w:r>
            <w:proofErr w:type="gramEnd"/>
            <w:r>
              <w:t xml:space="preserve"> Беларусь</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аккредитованный орган по сертификации оружия и боеприпасов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21.8.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22</w:t>
            </w:r>
            <w:r>
              <w:br/>
              <w:t>ПРОИЗВОДСТВО И ОБОРОТ ОТДЕЛЬНЫХ ГРУПП ТОВАРОВ</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22.2. Лицензирование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22.2.3.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22.2.4. Прекращение действия специального разрешения </w:t>
            </w:r>
            <w:r>
              <w:lastRenderedPageBreak/>
              <w:t xml:space="preserve">(лицензии)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 xml:space="preserve">22.3. Лицензирование деятельности, </w:t>
            </w:r>
            <w:proofErr w:type="gramStart"/>
            <w:r>
              <w:rPr>
                <w:b/>
                <w:bCs/>
              </w:rPr>
              <w:t>связанной</w:t>
            </w:r>
            <w:proofErr w:type="gramEnd"/>
            <w:r>
              <w:rPr>
                <w:b/>
                <w:bCs/>
              </w:rPr>
              <w:t xml:space="preserve"> с драгоценными металлами и драгоценными камнями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22.3.2. Внесение изменения в специальное разрешение (лицензию) на осуществление деятельности, </w:t>
            </w:r>
            <w:proofErr w:type="gramStart"/>
            <w:r>
              <w:t>связанной</w:t>
            </w:r>
            <w:proofErr w:type="gramEnd"/>
            <w:r>
              <w:t xml:space="preserve"> с драгоценными металлами и драгоценными камнями</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22.3.3.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22.4. Лицензирование деятельности, связанной с продукцией военного назначения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22.4.4.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65" w:type="pct"/>
            <w:tcMar>
              <w:top w:w="0" w:type="dxa"/>
              <w:left w:w="6" w:type="dxa"/>
              <w:bottom w:w="0" w:type="dxa"/>
              <w:right w:w="6" w:type="dxa"/>
            </w:tcMar>
            <w:hideMark/>
          </w:tcPr>
          <w:p w:rsidR="009D4546" w:rsidRDefault="009D4546">
            <w:pPr>
              <w:pStyle w:val="table10"/>
              <w:spacing w:before="120"/>
            </w:pPr>
            <w:r>
              <w:t>Госкомвоенпром</w:t>
            </w:r>
          </w:p>
        </w:tc>
        <w:tc>
          <w:tcPr>
            <w:tcW w:w="977" w:type="pct"/>
            <w:tcMar>
              <w:top w:w="0" w:type="dxa"/>
              <w:left w:w="6" w:type="dxa"/>
              <w:bottom w:w="0" w:type="dxa"/>
              <w:right w:w="6" w:type="dxa"/>
            </w:tcMar>
            <w:hideMark/>
          </w:tcPr>
          <w:p w:rsidR="009D4546" w:rsidRDefault="009D4546">
            <w:pPr>
              <w:pStyle w:val="table10"/>
              <w:spacing w:before="120"/>
            </w:pPr>
            <w:r>
              <w:t>Госкомвоенпром</w:t>
            </w:r>
          </w:p>
        </w:tc>
        <w:tc>
          <w:tcPr>
            <w:tcW w:w="899" w:type="pct"/>
            <w:tcMar>
              <w:top w:w="0" w:type="dxa"/>
              <w:left w:w="6" w:type="dxa"/>
              <w:bottom w:w="0" w:type="dxa"/>
              <w:right w:w="6" w:type="dxa"/>
            </w:tcMar>
            <w:hideMark/>
          </w:tcPr>
          <w:p w:rsidR="009D4546" w:rsidRDefault="009D4546">
            <w:pPr>
              <w:pStyle w:val="table10"/>
              <w:spacing w:before="120"/>
            </w:pPr>
            <w:r>
              <w:t>50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22.5.3.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Госстандарт</w:t>
            </w:r>
          </w:p>
        </w:tc>
        <w:tc>
          <w:tcPr>
            <w:tcW w:w="977" w:type="pct"/>
            <w:tcMar>
              <w:top w:w="0" w:type="dxa"/>
              <w:left w:w="6" w:type="dxa"/>
              <w:bottom w:w="0" w:type="dxa"/>
              <w:right w:w="6" w:type="dxa"/>
            </w:tcMar>
            <w:hideMark/>
          </w:tcPr>
          <w:p w:rsidR="009D4546" w:rsidRDefault="009D4546">
            <w:pPr>
              <w:pStyle w:val="table10"/>
              <w:spacing w:before="120"/>
            </w:pPr>
            <w:r>
              <w:t>Госстандарт</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22.6. Маркировка ввозимых алкогольных напитков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таможни, уполномоченные на реализацию акцизных марок</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таможни, реализовавшие акцизные марки</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 реализовавшая акцизные марки, которые впоследствии были повреждены</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22.7. Маркировка произведенных алкогольных напитков и табачных изделий</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22.7.3. Получение решения о реализации акцизных марок для перемаркировки алкогольных напитков с поврежденными </w:t>
            </w:r>
            <w:r>
              <w:lastRenderedPageBreak/>
              <w:t>акцизными марками</w:t>
            </w:r>
          </w:p>
        </w:tc>
        <w:tc>
          <w:tcPr>
            <w:tcW w:w="665" w:type="pct"/>
            <w:tcMar>
              <w:top w:w="0" w:type="dxa"/>
              <w:left w:w="6" w:type="dxa"/>
              <w:bottom w:w="0" w:type="dxa"/>
              <w:right w:w="6" w:type="dxa"/>
            </w:tcMar>
            <w:hideMark/>
          </w:tcPr>
          <w:p w:rsidR="009D4546" w:rsidRDefault="009D4546">
            <w:pPr>
              <w:pStyle w:val="table10"/>
              <w:spacing w:before="120"/>
            </w:pPr>
            <w:r>
              <w:lastRenderedPageBreak/>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22.8. Маркировка сопроводительных документов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w:t>
            </w:r>
            <w:proofErr w:type="gramStart"/>
            <w:r>
              <w:t>протоколы</w:t>
            </w:r>
            <w:proofErr w:type="gramEnd"/>
            <w:r>
              <w:t xml:space="preserve">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65" w:type="pct"/>
            <w:tcMar>
              <w:top w:w="0" w:type="dxa"/>
              <w:left w:w="6" w:type="dxa"/>
              <w:bottom w:w="0" w:type="dxa"/>
              <w:right w:w="6" w:type="dxa"/>
            </w:tcMar>
            <w:hideMark/>
          </w:tcPr>
          <w:p w:rsidR="009D4546" w:rsidRDefault="009D4546">
            <w:pPr>
              <w:pStyle w:val="table10"/>
              <w:spacing w:before="120"/>
            </w:pPr>
            <w:r>
              <w:t>МНС</w:t>
            </w:r>
          </w:p>
        </w:tc>
        <w:tc>
          <w:tcPr>
            <w:tcW w:w="977" w:type="pct"/>
            <w:tcMar>
              <w:top w:w="0" w:type="dxa"/>
              <w:left w:w="6" w:type="dxa"/>
              <w:bottom w:w="0" w:type="dxa"/>
              <w:right w:w="6" w:type="dxa"/>
            </w:tcMar>
            <w:hideMark/>
          </w:tcPr>
          <w:p w:rsidR="009D4546" w:rsidRDefault="009D4546">
            <w:pPr>
              <w:pStyle w:val="table10"/>
              <w:spacing w:before="120"/>
            </w:pPr>
            <w:r>
              <w:t xml:space="preserve">налоговый орган </w:t>
            </w:r>
          </w:p>
        </w:tc>
        <w:tc>
          <w:tcPr>
            <w:tcW w:w="899" w:type="pct"/>
            <w:tcMar>
              <w:top w:w="0" w:type="dxa"/>
              <w:left w:w="6" w:type="dxa"/>
              <w:bottom w:w="0" w:type="dxa"/>
              <w:right w:w="6" w:type="dxa"/>
            </w:tcMar>
            <w:hideMark/>
          </w:tcPr>
          <w:p w:rsidR="009D4546" w:rsidRDefault="009D4546">
            <w:pPr>
              <w:pStyle w:val="table10"/>
              <w:spacing w:before="120"/>
            </w:pPr>
            <w:r>
              <w:t xml:space="preserve">3 рабочих дня – в случае зачета, 15 рабочих дней – в случае возврата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22.9. Освидетельствование систем производственного контроля субъектов, осуществляющих выпу</w:t>
            </w:r>
            <w:proofErr w:type="gramStart"/>
            <w:r>
              <w:rPr>
                <w:b/>
                <w:bCs/>
              </w:rPr>
              <w:t>ск стр</w:t>
            </w:r>
            <w:proofErr w:type="gramEnd"/>
            <w:r>
              <w:rPr>
                <w:b/>
                <w:bCs/>
              </w:rPr>
              <w:t>оительных материалов и изделий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22.9.1. Получение свидетельства о технической компетентности системы производственного контроля</w:t>
            </w:r>
          </w:p>
        </w:tc>
        <w:tc>
          <w:tcPr>
            <w:tcW w:w="665" w:type="pct"/>
            <w:tcMar>
              <w:top w:w="0" w:type="dxa"/>
              <w:left w:w="6" w:type="dxa"/>
              <w:bottom w:w="0" w:type="dxa"/>
              <w:right w:w="6" w:type="dxa"/>
            </w:tcMar>
            <w:hideMark/>
          </w:tcPr>
          <w:p w:rsidR="009D4546" w:rsidRDefault="009D4546">
            <w:pPr>
              <w:pStyle w:val="table10"/>
              <w:spacing w:before="120"/>
            </w:pPr>
            <w:r>
              <w:t>Минстройархитектуры</w:t>
            </w:r>
          </w:p>
        </w:tc>
        <w:tc>
          <w:tcPr>
            <w:tcW w:w="977" w:type="pct"/>
            <w:tcMar>
              <w:top w:w="0" w:type="dxa"/>
              <w:left w:w="6" w:type="dxa"/>
              <w:bottom w:w="0" w:type="dxa"/>
              <w:right w:w="6" w:type="dxa"/>
            </w:tcMar>
            <w:hideMark/>
          </w:tcPr>
          <w:p w:rsidR="009D4546" w:rsidRDefault="009D4546">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22.10. Присвоение кодов производителя, ассортиментных номеров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22.10.1. Получение ассортиментного номера на мясные </w:t>
            </w:r>
            <w:r>
              <w:lastRenderedPageBreak/>
              <w:t xml:space="preserve">и мясосодержащие (в том числе </w:t>
            </w:r>
            <w:proofErr w:type="gramStart"/>
            <w:r>
              <w:t>мясо-растительные</w:t>
            </w:r>
            <w:proofErr w:type="gramEnd"/>
            <w:r>
              <w:t xml:space="preserve"> и растительно-мясные) консервы для маркировки потребительской тары</w:t>
            </w:r>
          </w:p>
        </w:tc>
        <w:tc>
          <w:tcPr>
            <w:tcW w:w="665" w:type="pct"/>
            <w:tcMar>
              <w:top w:w="0" w:type="dxa"/>
              <w:left w:w="6" w:type="dxa"/>
              <w:bottom w:w="0" w:type="dxa"/>
              <w:right w:w="6" w:type="dxa"/>
            </w:tcMar>
            <w:hideMark/>
          </w:tcPr>
          <w:p w:rsidR="009D4546" w:rsidRDefault="009D4546">
            <w:pPr>
              <w:pStyle w:val="table10"/>
              <w:spacing w:before="120"/>
            </w:pPr>
            <w:r>
              <w:lastRenderedPageBreak/>
              <w:t>Минсельхозпрод</w:t>
            </w:r>
          </w:p>
        </w:tc>
        <w:tc>
          <w:tcPr>
            <w:tcW w:w="977" w:type="pct"/>
            <w:tcMar>
              <w:top w:w="0" w:type="dxa"/>
              <w:left w:w="6" w:type="dxa"/>
              <w:bottom w:w="0" w:type="dxa"/>
              <w:right w:w="6" w:type="dxa"/>
            </w:tcMar>
            <w:hideMark/>
          </w:tcPr>
          <w:p w:rsidR="009D4546" w:rsidRDefault="009D4546">
            <w:pPr>
              <w:pStyle w:val="table10"/>
              <w:spacing w:before="120"/>
            </w:pPr>
            <w:r>
              <w:t>Минсельхозпрод</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22.10.2.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w:t>
            </w:r>
            <w:r>
              <w:lastRenderedPageBreak/>
              <w:t>транспортными средствами своих потребительских свойств</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9D4546" w:rsidRDefault="009D4546">
            <w:pPr>
              <w:pStyle w:val="table10"/>
              <w:spacing w:before="120"/>
            </w:pPr>
            <w:r>
              <w:t>Минпром</w:t>
            </w:r>
          </w:p>
        </w:tc>
        <w:tc>
          <w:tcPr>
            <w:tcW w:w="977" w:type="pct"/>
            <w:tcMar>
              <w:top w:w="0" w:type="dxa"/>
              <w:left w:w="6" w:type="dxa"/>
              <w:bottom w:w="0" w:type="dxa"/>
              <w:right w:w="6" w:type="dxa"/>
            </w:tcMar>
            <w:hideMark/>
          </w:tcPr>
          <w:p w:rsidR="009D4546" w:rsidRDefault="009D4546">
            <w:pPr>
              <w:pStyle w:val="table10"/>
              <w:spacing w:before="120"/>
            </w:pPr>
            <w:r>
              <w:t>Минпром</w:t>
            </w:r>
          </w:p>
        </w:tc>
        <w:tc>
          <w:tcPr>
            <w:tcW w:w="899" w:type="pct"/>
            <w:tcMar>
              <w:top w:w="0" w:type="dxa"/>
              <w:left w:w="6" w:type="dxa"/>
              <w:bottom w:w="0" w:type="dxa"/>
              <w:right w:w="6" w:type="dxa"/>
            </w:tcMar>
            <w:hideMark/>
          </w:tcPr>
          <w:p w:rsidR="009D4546" w:rsidRDefault="009D4546">
            <w:pPr>
              <w:pStyle w:val="table10"/>
              <w:spacing w:before="120"/>
            </w:pPr>
            <w:r>
              <w:t>30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22.13. Согласование деятельности по обработке и маркировке древесного упаковочного материала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22.15. Согласование размещения складов нефтепродуктов и автозаправочных станций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7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22.16. Отпуск и (или) получение спирта</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22.16.1. Выдача нарядов на отпуск и нарядов на получение этилового спирта, получаемого из пищевого сырья</w:t>
            </w:r>
          </w:p>
        </w:tc>
        <w:tc>
          <w:tcPr>
            <w:tcW w:w="665" w:type="pct"/>
            <w:tcMar>
              <w:top w:w="0" w:type="dxa"/>
              <w:left w:w="6" w:type="dxa"/>
              <w:bottom w:w="0" w:type="dxa"/>
              <w:right w:w="6" w:type="dxa"/>
            </w:tcMar>
            <w:hideMark/>
          </w:tcPr>
          <w:p w:rsidR="009D4546" w:rsidRDefault="009D4546">
            <w:pPr>
              <w:pStyle w:val="table10"/>
              <w:spacing w:before="120"/>
            </w:pPr>
            <w:r>
              <w:t>концерн «Белгоспищепром»</w:t>
            </w:r>
          </w:p>
        </w:tc>
        <w:tc>
          <w:tcPr>
            <w:tcW w:w="977" w:type="pct"/>
            <w:tcMar>
              <w:top w:w="0" w:type="dxa"/>
              <w:left w:w="6" w:type="dxa"/>
              <w:bottom w:w="0" w:type="dxa"/>
              <w:right w:w="6" w:type="dxa"/>
            </w:tcMar>
            <w:hideMark/>
          </w:tcPr>
          <w:p w:rsidR="009D4546" w:rsidRDefault="009D4546">
            <w:pPr>
              <w:pStyle w:val="table10"/>
              <w:spacing w:before="120"/>
            </w:pPr>
            <w:r>
              <w:t>концерн «Белгоспищепром»</w:t>
            </w:r>
          </w:p>
        </w:tc>
        <w:tc>
          <w:tcPr>
            <w:tcW w:w="899" w:type="pct"/>
            <w:tcMar>
              <w:top w:w="0" w:type="dxa"/>
              <w:left w:w="6" w:type="dxa"/>
              <w:bottom w:w="0" w:type="dxa"/>
              <w:right w:w="6" w:type="dxa"/>
            </w:tcMar>
            <w:hideMark/>
          </w:tcPr>
          <w:p w:rsidR="009D4546" w:rsidRDefault="009D4546">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665" w:type="pct"/>
            <w:tcMar>
              <w:top w:w="0" w:type="dxa"/>
              <w:left w:w="6" w:type="dxa"/>
              <w:bottom w:w="0" w:type="dxa"/>
              <w:right w:w="6" w:type="dxa"/>
            </w:tcMar>
            <w:hideMark/>
          </w:tcPr>
          <w:p w:rsidR="009D4546" w:rsidRDefault="009D4546">
            <w:pPr>
              <w:pStyle w:val="table10"/>
              <w:spacing w:before="120"/>
            </w:pPr>
            <w:r>
              <w:t>НАН Беларуси</w:t>
            </w:r>
          </w:p>
        </w:tc>
        <w:tc>
          <w:tcPr>
            <w:tcW w:w="977" w:type="pct"/>
            <w:tcMar>
              <w:top w:w="0" w:type="dxa"/>
              <w:left w:w="6" w:type="dxa"/>
              <w:bottom w:w="0" w:type="dxa"/>
              <w:right w:w="6" w:type="dxa"/>
            </w:tcMar>
            <w:hideMark/>
          </w:tcPr>
          <w:p w:rsidR="009D4546" w:rsidRDefault="009D4546">
            <w:pPr>
              <w:pStyle w:val="table10"/>
              <w:spacing w:before="120"/>
            </w:pPr>
            <w:r>
              <w:t>государственное научно-производственное объединение «Химический синтез и биотехнологии»</w:t>
            </w:r>
          </w:p>
        </w:tc>
        <w:tc>
          <w:tcPr>
            <w:tcW w:w="899" w:type="pct"/>
            <w:tcMar>
              <w:top w:w="0" w:type="dxa"/>
              <w:left w:w="6" w:type="dxa"/>
              <w:bottom w:w="0" w:type="dxa"/>
              <w:right w:w="6" w:type="dxa"/>
            </w:tcMar>
            <w:hideMark/>
          </w:tcPr>
          <w:p w:rsidR="009D4546" w:rsidRDefault="009D4546">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23</w:t>
            </w:r>
            <w:r>
              <w:br/>
            </w:r>
            <w:r>
              <w:lastRenderedPageBreak/>
              <w:t>ТАМОЖЕННОЕ РЕГУЛИРОВАНИЕ</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23.1. Возврат, зачет сумм таможенных и иных платежей, денежных средств и сборов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23.1.1. </w:t>
            </w:r>
            <w:proofErr w:type="gramStart"/>
            <w:r>
              <w:t>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roofErr w:type="gramEnd"/>
            <w:r>
              <w:t xml:space="preserve">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23.1.2. </w:t>
            </w:r>
            <w:proofErr w:type="gramStart"/>
            <w:r>
              <w:t>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roofErr w:type="gramEnd"/>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со дня подачи заявления на возврат или зачет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23.2. Защита прав на объекты интеллектуальной собственности </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23.2.2. Продление срока действия мер по защите прав на объект интеллектуальной собственности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23.2.3. Внесение изменения в национальный таможенный </w:t>
            </w:r>
            <w:r>
              <w:lastRenderedPageBreak/>
              <w:t>реестр объектов интеллектуальной собственности</w:t>
            </w:r>
          </w:p>
        </w:tc>
        <w:tc>
          <w:tcPr>
            <w:tcW w:w="665" w:type="pct"/>
            <w:tcMar>
              <w:top w:w="0" w:type="dxa"/>
              <w:left w:w="6" w:type="dxa"/>
              <w:bottom w:w="0" w:type="dxa"/>
              <w:right w:w="6" w:type="dxa"/>
            </w:tcMar>
            <w:hideMark/>
          </w:tcPr>
          <w:p w:rsidR="009D4546" w:rsidRDefault="009D4546">
            <w:pPr>
              <w:pStyle w:val="table10"/>
              <w:spacing w:before="120"/>
            </w:pPr>
            <w:r>
              <w:lastRenderedPageBreak/>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 xml:space="preserve">10 рабочих дней, а в случае </w:t>
            </w:r>
            <w:r>
              <w:lastRenderedPageBreak/>
              <w:t>направления запроса правообладателю (его представителю), третьим лицам, а также государственным органам (организациям) –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23.3. Классификация товара в несобранном или разобранном виде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30 календарных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23.5. Подтверждение условий переработки товаров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23.5.1.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 xml:space="preserve">При несогласии таможни с указанным в заявлении сроком переработки </w:t>
            </w:r>
            <w:r>
              <w:lastRenderedPageBreak/>
              <w:t>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D4546" w:rsidRDefault="009D4546">
            <w:pPr>
              <w:pStyle w:val="table10"/>
              <w:spacing w:before="120"/>
            </w:pPr>
            <w:proofErr w:type="gramStart"/>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w:t>
            </w:r>
            <w:r>
              <w:lastRenderedPageBreak/>
              <w:t>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23.5.2. Внесение изменения в документ об условиях переработки товаров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D4546" w:rsidRDefault="009D4546">
            <w:pPr>
              <w:pStyle w:val="table10"/>
              <w:spacing w:before="120"/>
            </w:pPr>
            <w:proofErr w:type="gramStart"/>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w:t>
            </w:r>
            <w:r>
              <w:lastRenderedPageBreak/>
              <w:t>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23.6. Предоставление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23.7. Регистрация владельцев магазинов беспошлинной торговли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23.7.1. Включение юридического лица в реестр владельцев магазинов беспошлинной торговли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9D4546" w:rsidRDefault="009D4546">
            <w:pPr>
              <w:pStyle w:val="table10"/>
              <w:spacing w:before="120"/>
            </w:pPr>
            <w:r>
              <w:t xml:space="preserve">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w:t>
            </w:r>
            <w:r>
              <w:lastRenderedPageBreak/>
              <w:t xml:space="preserve">лица в реестр </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23.7.2. Внесение изменения в реестр владельцев магазинов беспошлинной торговли</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23.8. Регистрация владельцев свободных складов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23.8.1. Включение юридического лица в реестр владельцев свободных складов</w:t>
            </w:r>
          </w:p>
        </w:tc>
        <w:tc>
          <w:tcPr>
            <w:tcW w:w="665" w:type="pct"/>
            <w:tcMar>
              <w:top w:w="0" w:type="dxa"/>
              <w:left w:w="6" w:type="dxa"/>
              <w:bottom w:w="0" w:type="dxa"/>
              <w:right w:w="6" w:type="dxa"/>
            </w:tcMar>
            <w:hideMark/>
          </w:tcPr>
          <w:p w:rsidR="009D4546" w:rsidRDefault="009D4546">
            <w:pPr>
              <w:pStyle w:val="table10"/>
              <w:spacing w:before="120"/>
            </w:pPr>
            <w:r>
              <w:t xml:space="preserve">ГТК </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9D4546" w:rsidRDefault="009D4546">
            <w:pPr>
              <w:pStyle w:val="table10"/>
              <w:spacing w:before="120"/>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23.8.2. Внесение изменения в реестр владельцев свободных складов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23.9. Регистрация владельцев складов временного хранения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23.9.1. Включение юридического лица в реестр владельцев складов временного хранения</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23.9.2. Внесение изменения в реестр владельцев складов временного хранения</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 xml:space="preserve">1 месяц, в случае запроса у третьих лиц, а также у </w:t>
            </w:r>
            <w:r>
              <w:lastRenderedPageBreak/>
              <w:t>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lastRenderedPageBreak/>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23.10. Регистрация владельцев таможенных складов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23.10.1. Включение юридического лица в реестр владельцев таможенных складов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23.10.2. Внесение изменения в реестр владельцев таможенных складов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23.11.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23.12. Регистрация таможенных перевозчиков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23.12.1. Включение юридического лица в реестр таможенных перевозчиков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23.12.2. Внесение изменения в реестр таможенных перевозчиков</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23.13. Регистрация таможенных представителей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23.13.1. Включение юридического лица в реестр таможенных представителей</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23.13.2. Внесение изменения в реестр таможенных представителей</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ГТК</w:t>
            </w:r>
          </w:p>
        </w:tc>
        <w:tc>
          <w:tcPr>
            <w:tcW w:w="899" w:type="pct"/>
            <w:tcMar>
              <w:top w:w="0" w:type="dxa"/>
              <w:left w:w="6" w:type="dxa"/>
              <w:bottom w:w="0" w:type="dxa"/>
              <w:right w:w="6" w:type="dxa"/>
            </w:tcMar>
            <w:hideMark/>
          </w:tcPr>
          <w:p w:rsidR="009D4546" w:rsidRDefault="009D4546">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23.14.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23.15. Согласование предложений об открытии ведомственных пунктов таможенного оформления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23.15.1. Получение согласования предложения об открытии ведомственного пункта таможенного оформления</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14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23.16. Создание временной зоны таможенного контроля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23.16.1. Создание временной зоны таможенного контроля</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23.17. Удостоверение формы внешнего представления электронного документа на бумажном носителе</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таможня</w:t>
            </w:r>
          </w:p>
        </w:tc>
        <w:tc>
          <w:tcPr>
            <w:tcW w:w="899" w:type="pct"/>
            <w:tcMar>
              <w:top w:w="0" w:type="dxa"/>
              <w:left w:w="6" w:type="dxa"/>
              <w:bottom w:w="0" w:type="dxa"/>
              <w:right w:w="6" w:type="dxa"/>
            </w:tcMar>
            <w:hideMark/>
          </w:tcPr>
          <w:p w:rsidR="009D4546" w:rsidRDefault="009D4546">
            <w:pPr>
              <w:pStyle w:val="table10"/>
              <w:spacing w:before="120"/>
            </w:pPr>
            <w:r>
              <w:t>2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23.18. Регулирование в свободных (особых) экономических зонах</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23.18.1. Определение пределов свободной таможенной зоны </w:t>
            </w:r>
          </w:p>
        </w:tc>
        <w:tc>
          <w:tcPr>
            <w:tcW w:w="665" w:type="pct"/>
            <w:tcMar>
              <w:top w:w="0" w:type="dxa"/>
              <w:left w:w="6" w:type="dxa"/>
              <w:bottom w:w="0" w:type="dxa"/>
              <w:right w:w="6" w:type="dxa"/>
            </w:tcMar>
            <w:hideMark/>
          </w:tcPr>
          <w:p w:rsidR="009D4546" w:rsidRDefault="009D4546">
            <w:pPr>
              <w:pStyle w:val="table10"/>
              <w:spacing w:before="120"/>
            </w:pPr>
            <w:r>
              <w:t>ГТК</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 администрации СЭЗ, ООО «Бремино групп»</w:t>
            </w:r>
          </w:p>
        </w:tc>
        <w:tc>
          <w:tcPr>
            <w:tcW w:w="899" w:type="pct"/>
            <w:tcMar>
              <w:top w:w="0" w:type="dxa"/>
              <w:left w:w="6" w:type="dxa"/>
              <w:bottom w:w="0" w:type="dxa"/>
              <w:right w:w="6" w:type="dxa"/>
            </w:tcMar>
            <w:hideMark/>
          </w:tcPr>
          <w:p w:rsidR="009D4546" w:rsidRDefault="009D4546">
            <w:pPr>
              <w:pStyle w:val="table10"/>
              <w:spacing w:before="120"/>
            </w:pPr>
            <w:r>
              <w:t>20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23.18.2. Определение субъекта инновационной деятельности Китайско-Белорусского индустриального парка «Великий </w:t>
            </w:r>
            <w:r>
              <w:lastRenderedPageBreak/>
              <w:t>камень», который вправе выступать декларантом товаров при их помещении под таможенную процедуру свободной таможенной зоны</w:t>
            </w:r>
          </w:p>
        </w:tc>
        <w:tc>
          <w:tcPr>
            <w:tcW w:w="665" w:type="pct"/>
            <w:tcMar>
              <w:top w:w="0" w:type="dxa"/>
              <w:left w:w="6" w:type="dxa"/>
              <w:bottom w:w="0" w:type="dxa"/>
              <w:right w:w="6" w:type="dxa"/>
            </w:tcMar>
            <w:hideMark/>
          </w:tcPr>
          <w:p w:rsidR="009D4546" w:rsidRDefault="009D4546">
            <w:pPr>
              <w:pStyle w:val="table10"/>
              <w:spacing w:before="120"/>
            </w:pPr>
            <w:r>
              <w:lastRenderedPageBreak/>
              <w:t>ГТК</w:t>
            </w:r>
          </w:p>
        </w:tc>
        <w:tc>
          <w:tcPr>
            <w:tcW w:w="977" w:type="pct"/>
            <w:tcMar>
              <w:top w:w="0" w:type="dxa"/>
              <w:left w:w="6" w:type="dxa"/>
              <w:bottom w:w="0" w:type="dxa"/>
              <w:right w:w="6" w:type="dxa"/>
            </w:tcMar>
            <w:hideMark/>
          </w:tcPr>
          <w:p w:rsidR="009D4546" w:rsidRDefault="009D4546">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lastRenderedPageBreak/>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24.1. Лицензирование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ОАЦ</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ОАЦ</w:t>
            </w:r>
          </w:p>
        </w:tc>
        <w:tc>
          <w:tcPr>
            <w:tcW w:w="899" w:type="pct"/>
            <w:tcMar>
              <w:top w:w="0" w:type="dxa"/>
              <w:left w:w="6" w:type="dxa"/>
              <w:bottom w:w="0" w:type="dxa"/>
              <w:right w:w="6" w:type="dxa"/>
            </w:tcMar>
            <w:hideMark/>
          </w:tcPr>
          <w:p w:rsidR="009D4546" w:rsidRDefault="009D4546">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24.1.3.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ОАЦ</w:t>
            </w:r>
          </w:p>
        </w:tc>
        <w:tc>
          <w:tcPr>
            <w:tcW w:w="899" w:type="pct"/>
            <w:tcMar>
              <w:top w:w="0" w:type="dxa"/>
              <w:left w:w="6" w:type="dxa"/>
              <w:bottom w:w="0" w:type="dxa"/>
              <w:right w:w="6" w:type="dxa"/>
            </w:tcMar>
            <w:hideMark/>
          </w:tcPr>
          <w:p w:rsidR="009D4546" w:rsidRDefault="009D4546">
            <w:pPr>
              <w:pStyle w:val="table10"/>
              <w:spacing w:before="120"/>
            </w:pPr>
            <w:r>
              <w:t xml:space="preserve">15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65" w:type="pct"/>
            <w:tcMar>
              <w:top w:w="0" w:type="dxa"/>
              <w:left w:w="6" w:type="dxa"/>
              <w:bottom w:w="0" w:type="dxa"/>
              <w:right w:w="6" w:type="dxa"/>
            </w:tcMar>
            <w:hideMark/>
          </w:tcPr>
          <w:p w:rsidR="009D4546" w:rsidRDefault="009D4546">
            <w:pPr>
              <w:pStyle w:val="table10"/>
              <w:spacing w:before="120"/>
            </w:pPr>
            <w:r>
              <w:t>ОАЦ</w:t>
            </w:r>
          </w:p>
        </w:tc>
        <w:tc>
          <w:tcPr>
            <w:tcW w:w="977" w:type="pct"/>
            <w:tcMar>
              <w:top w:w="0" w:type="dxa"/>
              <w:left w:w="6" w:type="dxa"/>
              <w:bottom w:w="0" w:type="dxa"/>
              <w:right w:w="6" w:type="dxa"/>
            </w:tcMar>
            <w:hideMark/>
          </w:tcPr>
          <w:p w:rsidR="009D4546" w:rsidRDefault="009D4546">
            <w:pPr>
              <w:pStyle w:val="table10"/>
              <w:spacing w:before="120"/>
            </w:pPr>
            <w:r>
              <w:t>ОАЦ</w:t>
            </w:r>
          </w:p>
        </w:tc>
        <w:tc>
          <w:tcPr>
            <w:tcW w:w="899" w:type="pct"/>
            <w:tcMar>
              <w:top w:w="0" w:type="dxa"/>
              <w:left w:w="6" w:type="dxa"/>
              <w:bottom w:w="0" w:type="dxa"/>
              <w:right w:w="6" w:type="dxa"/>
            </w:tcMar>
            <w:hideMark/>
          </w:tcPr>
          <w:p w:rsidR="009D4546" w:rsidRDefault="009D4546">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9D4546" w:rsidRDefault="009D4546">
            <w:pPr>
              <w:pStyle w:val="table10"/>
              <w:spacing w:before="120"/>
            </w:pPr>
            <w:r>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9D4546" w:rsidRDefault="009D4546">
            <w:pPr>
              <w:pStyle w:val="table10"/>
              <w:spacing w:before="120"/>
            </w:pPr>
            <w:r>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24.2.3. Продление срока действия специального разрешения </w:t>
            </w:r>
            <w:r>
              <w:lastRenderedPageBreak/>
              <w:t>(лицензии)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9D4546" w:rsidRDefault="009D4546">
            <w:pPr>
              <w:pStyle w:val="table10"/>
              <w:spacing w:before="120"/>
            </w:pPr>
            <w:r>
              <w:lastRenderedPageBreak/>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97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24.2.4.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65" w:type="pct"/>
            <w:tcMar>
              <w:top w:w="0" w:type="dxa"/>
              <w:left w:w="6" w:type="dxa"/>
              <w:bottom w:w="0" w:type="dxa"/>
              <w:right w:w="6" w:type="dxa"/>
            </w:tcMar>
            <w:hideMark/>
          </w:tcPr>
          <w:p w:rsidR="009D4546" w:rsidRDefault="009D4546">
            <w:pPr>
              <w:pStyle w:val="table10"/>
              <w:spacing w:before="120"/>
            </w:pPr>
            <w:r>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50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24.3.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5000" w:type="pct"/>
            <w:gridSpan w:val="5"/>
            <w:tcMar>
              <w:top w:w="0" w:type="dxa"/>
              <w:left w:w="6" w:type="dxa"/>
              <w:bottom w:w="0" w:type="dxa"/>
              <w:right w:w="6" w:type="dxa"/>
            </w:tcMar>
            <w:hideMark/>
          </w:tcPr>
          <w:p w:rsidR="009D4546" w:rsidRDefault="009D4546">
            <w:pPr>
              <w:pStyle w:val="table10"/>
              <w:spacing w:before="120"/>
              <w:jc w:val="center"/>
            </w:pPr>
            <w:r>
              <w:t>ГЛАВА 25</w:t>
            </w:r>
            <w:r>
              <w:br/>
              <w:t>ТРАНСГРАНИЧНОЕ ПЕРЕМЕЩЕНИЕ</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25.1.1.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w:t>
            </w:r>
            <w:proofErr w:type="gramEnd"/>
            <w:r>
              <w:t>, костями ископаемых животных</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25.1.2.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w:t>
            </w:r>
            <w:proofErr w:type="gramEnd"/>
            <w:r>
              <w:t xml:space="preserve"> дикорастущими растениями и дикорастущим лекарственным сырьем</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25.1.3. </w:t>
            </w:r>
            <w:proofErr w:type="gramStart"/>
            <w:r>
              <w:t xml:space="preserve">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w:t>
            </w:r>
            <w:r>
              <w:lastRenderedPageBreak/>
              <w:t>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w:t>
            </w:r>
            <w:proofErr w:type="gramEnd"/>
            <w:r>
              <w:t>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25.1.4. </w:t>
            </w:r>
            <w:proofErr w:type="gramStart"/>
            <w:r>
              <w:t xml:space="preserve">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roofErr w:type="gramEnd"/>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25.1.5.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w:t>
            </w:r>
            <w:proofErr w:type="gramEnd"/>
            <w:r>
              <w:t> минерального сырья на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9D4546" w:rsidRDefault="009D4546">
            <w:pPr>
              <w:pStyle w:val="table10"/>
              <w:spacing w:before="120"/>
            </w:pPr>
            <w:r>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 xml:space="preserve">7 рабочих дней </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25.3. Сертификация необработанных алмазов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25.3.1. Получение сертификата Кимберлийского процесса (сертификата Республики Беларусь на экспортируемые партии необработанных алмазов)</w:t>
            </w:r>
          </w:p>
        </w:tc>
        <w:tc>
          <w:tcPr>
            <w:tcW w:w="665" w:type="pct"/>
            <w:tcMar>
              <w:top w:w="0" w:type="dxa"/>
              <w:left w:w="6" w:type="dxa"/>
              <w:bottom w:w="0" w:type="dxa"/>
              <w:right w:w="6" w:type="dxa"/>
            </w:tcMar>
            <w:hideMark/>
          </w:tcPr>
          <w:p w:rsidR="009D4546" w:rsidRDefault="009D4546">
            <w:pPr>
              <w:pStyle w:val="table10"/>
              <w:spacing w:before="120"/>
            </w:pPr>
            <w:r>
              <w:t>Минфин</w:t>
            </w:r>
          </w:p>
        </w:tc>
        <w:tc>
          <w:tcPr>
            <w:tcW w:w="977" w:type="pct"/>
            <w:tcMar>
              <w:top w:w="0" w:type="dxa"/>
              <w:left w:w="6" w:type="dxa"/>
              <w:bottom w:w="0" w:type="dxa"/>
              <w:right w:w="6" w:type="dxa"/>
            </w:tcMar>
            <w:hideMark/>
          </w:tcPr>
          <w:p w:rsidR="009D4546" w:rsidRDefault="009D4546">
            <w:pPr>
              <w:pStyle w:val="table10"/>
              <w:spacing w:before="120"/>
            </w:pPr>
            <w:r>
              <w:t>Минфин</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25.4.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25.5. Согласование трансграничного перемещения радиоэлектронных средств или высокочастотных устрой</w:t>
            </w:r>
            <w:proofErr w:type="gramStart"/>
            <w:r>
              <w:rPr>
                <w:b/>
                <w:bCs/>
              </w:rPr>
              <w:t>ств гр</w:t>
            </w:r>
            <w:proofErr w:type="gramEnd"/>
            <w:r>
              <w:rPr>
                <w:b/>
                <w:bCs/>
              </w:rPr>
              <w:t>ажданского назначения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25.5.1. </w:t>
            </w:r>
            <w:proofErr w:type="gramStart"/>
            <w:r>
              <w:t>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w:t>
            </w:r>
            <w:proofErr w:type="gramEnd"/>
            <w:r>
              <w:t> том числе встроенных либо входящих в состав других товаров</w:t>
            </w:r>
          </w:p>
        </w:tc>
        <w:tc>
          <w:tcPr>
            <w:tcW w:w="665" w:type="pct"/>
            <w:tcMar>
              <w:top w:w="0" w:type="dxa"/>
              <w:left w:w="6" w:type="dxa"/>
              <w:bottom w:w="0" w:type="dxa"/>
              <w:right w:w="6" w:type="dxa"/>
            </w:tcMar>
            <w:hideMark/>
          </w:tcPr>
          <w:p w:rsidR="009D4546" w:rsidRDefault="009D4546">
            <w:pPr>
              <w:pStyle w:val="table10"/>
              <w:spacing w:before="120"/>
            </w:pPr>
            <w:r>
              <w:t>Минсвязи</w:t>
            </w:r>
          </w:p>
        </w:tc>
        <w:tc>
          <w:tcPr>
            <w:tcW w:w="977" w:type="pct"/>
            <w:tcMar>
              <w:top w:w="0" w:type="dxa"/>
              <w:left w:w="6" w:type="dxa"/>
              <w:bottom w:w="0" w:type="dxa"/>
              <w:right w:w="6" w:type="dxa"/>
            </w:tcMar>
            <w:hideMark/>
          </w:tcPr>
          <w:p w:rsidR="009D4546" w:rsidRDefault="009D4546">
            <w:pPr>
              <w:pStyle w:val="table10"/>
              <w:spacing w:before="120"/>
            </w:pPr>
            <w:r>
              <w:t>РУП «БелГИЭ»</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25.6. Согласование трансграничного перемещения архивных документов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25.6.1. </w:t>
            </w:r>
            <w:proofErr w:type="gramStart"/>
            <w:r>
              <w:t>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665" w:type="pct"/>
            <w:tcMar>
              <w:top w:w="0" w:type="dxa"/>
              <w:left w:w="6" w:type="dxa"/>
              <w:bottom w:w="0" w:type="dxa"/>
              <w:right w:w="6" w:type="dxa"/>
            </w:tcMar>
            <w:hideMark/>
          </w:tcPr>
          <w:p w:rsidR="009D4546" w:rsidRDefault="009D4546">
            <w:pPr>
              <w:pStyle w:val="table10"/>
              <w:spacing w:before="120"/>
            </w:pPr>
            <w:r>
              <w:t>Минюст</w:t>
            </w:r>
          </w:p>
        </w:tc>
        <w:tc>
          <w:tcPr>
            <w:tcW w:w="977" w:type="pct"/>
            <w:tcMar>
              <w:top w:w="0" w:type="dxa"/>
              <w:left w:w="6" w:type="dxa"/>
              <w:bottom w:w="0" w:type="dxa"/>
              <w:right w:w="6" w:type="dxa"/>
            </w:tcMar>
            <w:hideMark/>
          </w:tcPr>
          <w:p w:rsidR="009D4546" w:rsidRDefault="009D4546">
            <w:pPr>
              <w:pStyle w:val="table10"/>
              <w:spacing w:before="120"/>
            </w:pPr>
            <w:r>
              <w:t>Минюст (через республиканские, областные и зональные государственные архивы)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25.7. Исключен</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proofErr w:type="gramStart"/>
            <w:r>
              <w:t>Главная</w:t>
            </w:r>
            <w:proofErr w:type="gramEnd"/>
            <w:r>
              <w:t xml:space="preserve">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25.8.2.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25.8.3. </w:t>
            </w:r>
            <w:proofErr w:type="gramStart"/>
            <w:r>
              <w:t xml:space="preserve">Получение заключения (разрешительного документа) </w:t>
            </w:r>
            <w:r>
              <w:lastRenderedPageBreak/>
              <w:t>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Минсельхозпрод</w:t>
            </w:r>
          </w:p>
        </w:tc>
        <w:tc>
          <w:tcPr>
            <w:tcW w:w="977" w:type="pct"/>
            <w:tcMar>
              <w:top w:w="0" w:type="dxa"/>
              <w:left w:w="6" w:type="dxa"/>
              <w:bottom w:w="0" w:type="dxa"/>
              <w:right w:w="6" w:type="dxa"/>
            </w:tcMar>
            <w:hideMark/>
          </w:tcPr>
          <w:p w:rsidR="009D4546" w:rsidRDefault="009D4546">
            <w:pPr>
              <w:pStyle w:val="table10"/>
              <w:spacing w:before="120"/>
            </w:pPr>
            <w:r>
              <w:t xml:space="preserve">Минсельхозпрод </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65" w:type="pct"/>
            <w:tcMar>
              <w:top w:w="0" w:type="dxa"/>
              <w:left w:w="6" w:type="dxa"/>
              <w:bottom w:w="0" w:type="dxa"/>
              <w:right w:w="6" w:type="dxa"/>
            </w:tcMar>
            <w:hideMark/>
          </w:tcPr>
          <w:p w:rsidR="009D4546" w:rsidRDefault="009D4546">
            <w:pPr>
              <w:pStyle w:val="table10"/>
              <w:spacing w:before="120"/>
            </w:pPr>
            <w:r>
              <w:t>Минсельхозпрод</w:t>
            </w:r>
          </w:p>
        </w:tc>
        <w:tc>
          <w:tcPr>
            <w:tcW w:w="977" w:type="pct"/>
            <w:tcMar>
              <w:top w:w="0" w:type="dxa"/>
              <w:left w:w="6" w:type="dxa"/>
              <w:bottom w:w="0" w:type="dxa"/>
              <w:right w:w="6" w:type="dxa"/>
            </w:tcMar>
            <w:hideMark/>
          </w:tcPr>
          <w:p w:rsidR="009D4546" w:rsidRDefault="009D4546">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 месяц</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25.9.2. </w:t>
            </w:r>
            <w:proofErr w:type="gramStart"/>
            <w:r>
              <w:t>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w:t>
            </w:r>
            <w:proofErr w:type="gramEnd"/>
            <w:r>
              <w:t xml:space="preserve"> которым применяются меры нетарифного регулирования в торговле с третьими странами, </w:t>
            </w:r>
            <w:proofErr w:type="gramStart"/>
            <w:r>
              <w:t>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Минприроды</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25.10. Согласование трансграничного перемещения источников ионизирующего излучения, промышленных взрывчатых веществ, ядовитых веществ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Госатомнадзор</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25.10.2.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25.10.3.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25.10.5. </w:t>
            </w:r>
            <w:proofErr w:type="gramStart"/>
            <w:r>
              <w:t>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65" w:type="pct"/>
            <w:tcMar>
              <w:top w:w="0" w:type="dxa"/>
              <w:left w:w="6" w:type="dxa"/>
              <w:bottom w:w="0" w:type="dxa"/>
              <w:right w:w="6" w:type="dxa"/>
            </w:tcMar>
            <w:hideMark/>
          </w:tcPr>
          <w:p w:rsidR="009D4546" w:rsidRDefault="009D4546">
            <w:pPr>
              <w:pStyle w:val="table10"/>
              <w:spacing w:before="120"/>
            </w:pPr>
            <w:r>
              <w:t>МЧС</w:t>
            </w:r>
          </w:p>
        </w:tc>
        <w:tc>
          <w:tcPr>
            <w:tcW w:w="977" w:type="pct"/>
            <w:tcMar>
              <w:top w:w="0" w:type="dxa"/>
              <w:left w:w="6" w:type="dxa"/>
              <w:bottom w:w="0" w:type="dxa"/>
              <w:right w:w="6" w:type="dxa"/>
            </w:tcMar>
            <w:hideMark/>
          </w:tcPr>
          <w:p w:rsidR="009D4546" w:rsidRDefault="009D4546">
            <w:pPr>
              <w:pStyle w:val="table10"/>
              <w:spacing w:before="120"/>
            </w:pPr>
            <w:r>
              <w:t>Госпромнадзор</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25.11. Согласование трансграничного перемещения культурных ценностей</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25.11.1. </w:t>
            </w:r>
            <w:proofErr w:type="gramStart"/>
            <w:r>
              <w:t>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w:t>
            </w:r>
            <w:proofErr w:type="gramEnd"/>
            <w:r>
              <w:t xml:space="preserve"> и письменных уведомлений о том, что заключение (разрешительный документ) не требуется</w:t>
            </w:r>
          </w:p>
        </w:tc>
        <w:tc>
          <w:tcPr>
            <w:tcW w:w="665" w:type="pct"/>
            <w:tcMar>
              <w:top w:w="0" w:type="dxa"/>
              <w:left w:w="6" w:type="dxa"/>
              <w:bottom w:w="0" w:type="dxa"/>
              <w:right w:w="6" w:type="dxa"/>
            </w:tcMar>
            <w:hideMark/>
          </w:tcPr>
          <w:p w:rsidR="009D4546" w:rsidRDefault="009D4546">
            <w:pPr>
              <w:pStyle w:val="table10"/>
              <w:spacing w:before="120"/>
            </w:pPr>
            <w:r>
              <w:t>Минкультуры</w:t>
            </w:r>
          </w:p>
        </w:tc>
        <w:tc>
          <w:tcPr>
            <w:tcW w:w="977" w:type="pct"/>
            <w:tcMar>
              <w:top w:w="0" w:type="dxa"/>
              <w:left w:w="6" w:type="dxa"/>
              <w:bottom w:w="0" w:type="dxa"/>
              <w:right w:w="6" w:type="dxa"/>
            </w:tcMar>
            <w:hideMark/>
          </w:tcPr>
          <w:p w:rsidR="009D4546" w:rsidRDefault="009D4546">
            <w:pPr>
              <w:pStyle w:val="table10"/>
              <w:spacing w:before="120"/>
            </w:pPr>
            <w:r>
              <w:t>Минкультуры</w:t>
            </w:r>
          </w:p>
        </w:tc>
        <w:tc>
          <w:tcPr>
            <w:tcW w:w="899" w:type="pct"/>
            <w:tcMar>
              <w:top w:w="0" w:type="dxa"/>
              <w:left w:w="6" w:type="dxa"/>
              <w:bottom w:w="0" w:type="dxa"/>
              <w:right w:w="6" w:type="dxa"/>
            </w:tcMar>
            <w:hideMark/>
          </w:tcPr>
          <w:p w:rsidR="009D4546" w:rsidRDefault="009D4546">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w:t>
            </w:r>
            <w:r>
              <w:rPr>
                <w:b/>
                <w:bCs/>
              </w:rPr>
              <w:lastRenderedPageBreak/>
              <w:t xml:space="preserve">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65" w:type="pct"/>
            <w:tcMar>
              <w:top w:w="0" w:type="dxa"/>
              <w:left w:w="6" w:type="dxa"/>
              <w:bottom w:w="0" w:type="dxa"/>
              <w:right w:w="6" w:type="dxa"/>
            </w:tcMar>
            <w:hideMark/>
          </w:tcPr>
          <w:p w:rsidR="009D4546" w:rsidRDefault="009D4546">
            <w:pPr>
              <w:pStyle w:val="table10"/>
              <w:spacing w:before="120"/>
            </w:pPr>
            <w:r>
              <w:rPr>
                <w:b/>
                <w:bCs/>
              </w:rPr>
              <w:lastRenderedPageBreak/>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25.12.2.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w:t>
            </w:r>
            <w:proofErr w:type="gramEnd"/>
            <w:r>
              <w:t xml:space="preserve"> третьими странами, </w:t>
            </w:r>
            <w:proofErr w:type="gramStart"/>
            <w:r>
              <w:t>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 день (в случае необходимости экстренной трансплантации), 10 дней – в иных случаях</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25.12.6. </w:t>
            </w:r>
            <w:proofErr w:type="gramStart"/>
            <w:r>
              <w:t xml:space="preserve">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w:t>
            </w:r>
            <w:r>
              <w:lastRenderedPageBreak/>
              <w:t xml:space="preserve">реализации, а также предназначенных для проведения клинических исследований (испытаний) </w:t>
            </w:r>
            <w:proofErr w:type="gramEnd"/>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25.12.7. </w:t>
            </w:r>
            <w:proofErr w:type="gramStart"/>
            <w:r>
              <w:t>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w:t>
            </w:r>
            <w:proofErr w:type="gramEnd"/>
            <w:r>
              <w:t xml:space="preserve">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 xml:space="preserve">Минздрав </w:t>
            </w:r>
          </w:p>
        </w:tc>
        <w:tc>
          <w:tcPr>
            <w:tcW w:w="899" w:type="pct"/>
            <w:tcMar>
              <w:top w:w="0" w:type="dxa"/>
              <w:left w:w="6" w:type="dxa"/>
              <w:bottom w:w="0" w:type="dxa"/>
              <w:right w:w="6" w:type="dxa"/>
            </w:tcMar>
            <w:hideMark/>
          </w:tcPr>
          <w:p w:rsidR="009D4546" w:rsidRDefault="009D4546">
            <w:pPr>
              <w:pStyle w:val="table10"/>
              <w:spacing w:before="120"/>
            </w:pPr>
            <w:r>
              <w:t>15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 день</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5 часов</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25.12.11. </w:t>
            </w:r>
            <w:proofErr w:type="gramStart"/>
            <w:r>
              <w:t xml:space="preserve">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w:t>
            </w:r>
            <w:r>
              <w:lastRenderedPageBreak/>
              <w:t>регулирования в отношении третьих стран к Договору</w:t>
            </w:r>
            <w:proofErr w:type="gramEnd"/>
            <w:r>
              <w:t xml:space="preserve"> о Евразийском экономическом союзе от 29 мая 2014 года (приложение № 7)</w:t>
            </w:r>
          </w:p>
        </w:tc>
        <w:tc>
          <w:tcPr>
            <w:tcW w:w="665" w:type="pct"/>
            <w:tcMar>
              <w:top w:w="0" w:type="dxa"/>
              <w:left w:w="6" w:type="dxa"/>
              <w:bottom w:w="0" w:type="dxa"/>
              <w:right w:w="6" w:type="dxa"/>
            </w:tcMar>
            <w:hideMark/>
          </w:tcPr>
          <w:p w:rsidR="009D4546" w:rsidRDefault="009D4546">
            <w:pPr>
              <w:pStyle w:val="table10"/>
              <w:spacing w:before="120"/>
            </w:pPr>
            <w:r>
              <w:lastRenderedPageBreak/>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плата за услуги</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25.12.12.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65" w:type="pct"/>
            <w:tcMar>
              <w:top w:w="0" w:type="dxa"/>
              <w:left w:w="6" w:type="dxa"/>
              <w:bottom w:w="0" w:type="dxa"/>
              <w:right w:w="6" w:type="dxa"/>
            </w:tcMar>
            <w:hideMark/>
          </w:tcPr>
          <w:p w:rsidR="009D4546" w:rsidRDefault="009D4546">
            <w:pPr>
              <w:pStyle w:val="table10"/>
              <w:spacing w:before="120"/>
            </w:pPr>
            <w:r>
              <w:t>Минздрав</w:t>
            </w:r>
          </w:p>
        </w:tc>
        <w:tc>
          <w:tcPr>
            <w:tcW w:w="977" w:type="pct"/>
            <w:tcMar>
              <w:top w:w="0" w:type="dxa"/>
              <w:left w:w="6" w:type="dxa"/>
              <w:bottom w:w="0" w:type="dxa"/>
              <w:right w:w="6" w:type="dxa"/>
            </w:tcMar>
            <w:hideMark/>
          </w:tcPr>
          <w:p w:rsidR="009D4546" w:rsidRDefault="009D4546">
            <w:pPr>
              <w:pStyle w:val="table10"/>
              <w:spacing w:before="120"/>
            </w:pPr>
            <w:r>
              <w:t>Минздрав</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25.12.15.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25.13.1.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65" w:type="pct"/>
            <w:tcMar>
              <w:top w:w="0" w:type="dxa"/>
              <w:left w:w="6" w:type="dxa"/>
              <w:bottom w:w="0" w:type="dxa"/>
              <w:right w:w="6" w:type="dxa"/>
            </w:tcMar>
            <w:hideMark/>
          </w:tcPr>
          <w:p w:rsidR="009D4546" w:rsidRDefault="009D4546">
            <w:pPr>
              <w:pStyle w:val="table10"/>
              <w:spacing w:before="120"/>
            </w:pPr>
            <w:r>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Минприроды </w:t>
            </w:r>
          </w:p>
        </w:tc>
        <w:tc>
          <w:tcPr>
            <w:tcW w:w="899" w:type="pct"/>
            <w:tcMar>
              <w:top w:w="0" w:type="dxa"/>
              <w:left w:w="6" w:type="dxa"/>
              <w:bottom w:w="0" w:type="dxa"/>
              <w:right w:w="6" w:type="dxa"/>
            </w:tcMar>
            <w:hideMark/>
          </w:tcPr>
          <w:p w:rsidR="009D4546" w:rsidRDefault="009D4546">
            <w:pPr>
              <w:pStyle w:val="table10"/>
              <w:spacing w:before="120"/>
            </w:pPr>
            <w:r>
              <w:t>10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25.13.2.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w:t>
            </w:r>
            <w:proofErr w:type="gramEnd"/>
            <w:r>
              <w:t xml:space="preserve"> </w:t>
            </w:r>
            <w:r>
              <w:lastRenderedPageBreak/>
              <w:t>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65" w:type="pct"/>
            <w:tcMar>
              <w:top w:w="0" w:type="dxa"/>
              <w:left w:w="6" w:type="dxa"/>
              <w:bottom w:w="0" w:type="dxa"/>
              <w:right w:w="6" w:type="dxa"/>
            </w:tcMar>
            <w:hideMark/>
          </w:tcPr>
          <w:p w:rsidR="009D4546" w:rsidRDefault="009D4546">
            <w:pPr>
              <w:pStyle w:val="table10"/>
              <w:spacing w:before="120"/>
            </w:pPr>
            <w:r>
              <w:lastRenderedPageBreak/>
              <w:t>Минприроды</w:t>
            </w:r>
          </w:p>
        </w:tc>
        <w:tc>
          <w:tcPr>
            <w:tcW w:w="977" w:type="pct"/>
            <w:tcMar>
              <w:top w:w="0" w:type="dxa"/>
              <w:left w:w="6" w:type="dxa"/>
              <w:bottom w:w="0" w:type="dxa"/>
              <w:right w:w="6" w:type="dxa"/>
            </w:tcMar>
            <w:hideMark/>
          </w:tcPr>
          <w:p w:rsidR="009D4546" w:rsidRDefault="009D4546">
            <w:pPr>
              <w:pStyle w:val="table10"/>
              <w:spacing w:before="120"/>
            </w:pPr>
            <w:r>
              <w:t xml:space="preserve">Минприроды </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25.14. Согласование трансграничного перемещения оружия и боеприпасов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25.14.1. </w:t>
            </w:r>
            <w:proofErr w:type="gramStart"/>
            <w:r>
              <w:t>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w:t>
            </w:r>
            <w:proofErr w:type="gramEnd"/>
            <w:r>
              <w:t> года (приложение № 7)</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9D4546" w:rsidRDefault="009D4546">
            <w:pPr>
              <w:pStyle w:val="table10"/>
              <w:spacing w:before="120"/>
            </w:pPr>
            <w:r>
              <w:t>20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25.14.2. </w:t>
            </w:r>
            <w:proofErr w:type="gramStart"/>
            <w:r>
              <w:t>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65" w:type="pct"/>
            <w:tcMar>
              <w:top w:w="0" w:type="dxa"/>
              <w:left w:w="6" w:type="dxa"/>
              <w:bottom w:w="0" w:type="dxa"/>
              <w:right w:w="6" w:type="dxa"/>
            </w:tcMar>
            <w:hideMark/>
          </w:tcPr>
          <w:p w:rsidR="009D4546" w:rsidRDefault="009D4546">
            <w:pPr>
              <w:pStyle w:val="table10"/>
              <w:spacing w:before="120"/>
            </w:pPr>
            <w:r>
              <w:t>МВД</w:t>
            </w:r>
          </w:p>
        </w:tc>
        <w:tc>
          <w:tcPr>
            <w:tcW w:w="977" w:type="pct"/>
            <w:tcMar>
              <w:top w:w="0" w:type="dxa"/>
              <w:left w:w="6" w:type="dxa"/>
              <w:bottom w:w="0" w:type="dxa"/>
              <w:right w:w="6" w:type="dxa"/>
            </w:tcMar>
            <w:hideMark/>
          </w:tcPr>
          <w:p w:rsidR="009D4546" w:rsidRDefault="009D4546">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9D4546" w:rsidRDefault="009D4546">
            <w:pPr>
              <w:pStyle w:val="table10"/>
              <w:spacing w:before="120"/>
            </w:pPr>
            <w:r>
              <w:t>10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t>25.15. Согласование трансграничного перемещения отдельных видов товаров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15 рабочих дней</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25.15.2. Получение разовой лицензии на экспорт или импорт органов человека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1 рабочий день</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25.15.3. Получение разовой лицензии на экспорт или импорт тканей человека, крови и ее компонентов</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государственная пошлина</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25.15.4.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25.15.5. Получение разрешения на экспорт или импорт товара</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25.15.6.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25.15.7. Получение разрешения на реэкспорт товара отдельного </w:t>
            </w:r>
            <w:r>
              <w:lastRenderedPageBreak/>
              <w:t>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65" w:type="pct"/>
            <w:tcMar>
              <w:top w:w="0" w:type="dxa"/>
              <w:left w:w="6" w:type="dxa"/>
              <w:bottom w:w="0" w:type="dxa"/>
              <w:right w:w="6" w:type="dxa"/>
            </w:tcMar>
            <w:hideMark/>
          </w:tcPr>
          <w:p w:rsidR="009D4546" w:rsidRDefault="009D4546">
            <w:pPr>
              <w:pStyle w:val="table10"/>
              <w:spacing w:before="120"/>
            </w:pPr>
            <w:r>
              <w:lastRenderedPageBreak/>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26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lastRenderedPageBreak/>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5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МАРТ</w:t>
            </w:r>
          </w:p>
        </w:tc>
        <w:tc>
          <w:tcPr>
            <w:tcW w:w="899" w:type="pct"/>
            <w:tcMar>
              <w:top w:w="0" w:type="dxa"/>
              <w:left w:w="6" w:type="dxa"/>
              <w:bottom w:w="0" w:type="dxa"/>
              <w:right w:w="6" w:type="dxa"/>
            </w:tcMar>
            <w:hideMark/>
          </w:tcPr>
          <w:p w:rsidR="009D4546" w:rsidRDefault="009D4546">
            <w:pPr>
              <w:pStyle w:val="table10"/>
              <w:spacing w:before="120"/>
            </w:pPr>
            <w:r>
              <w:t>3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25.15.10. исключен</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3 рабочих дня</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25.15.12. </w:t>
            </w:r>
            <w:proofErr w:type="gramStart"/>
            <w:r>
              <w:t>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roofErr w:type="gramEnd"/>
          </w:p>
        </w:tc>
        <w:tc>
          <w:tcPr>
            <w:tcW w:w="665"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977" w:type="pct"/>
            <w:tcMar>
              <w:top w:w="0" w:type="dxa"/>
              <w:left w:w="6" w:type="dxa"/>
              <w:bottom w:w="0" w:type="dxa"/>
              <w:right w:w="6" w:type="dxa"/>
            </w:tcMar>
            <w:hideMark/>
          </w:tcPr>
          <w:p w:rsidR="009D4546" w:rsidRDefault="009D4546">
            <w:pPr>
              <w:pStyle w:val="table10"/>
              <w:spacing w:before="120"/>
            </w:pPr>
            <w:r>
              <w:t>концерн «Белнефтехим»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25.15.13</w:t>
            </w:r>
            <w:r>
              <w:rPr>
                <w:rStyle w:val="shaplost"/>
              </w:rPr>
              <w:t xml:space="preserve">. Утратил </w:t>
            </w:r>
            <w:r>
              <w:t>силу</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25.15.14–25.15.30</w:t>
            </w:r>
            <w:r>
              <w:rPr>
                <w:rStyle w:val="shaplost"/>
              </w:rPr>
              <w:t>. Утратили</w:t>
            </w:r>
            <w:r>
              <w:t xml:space="preserve"> силу</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tc>
        <w:tc>
          <w:tcPr>
            <w:tcW w:w="665" w:type="pct"/>
            <w:tcMar>
              <w:top w:w="0" w:type="dxa"/>
              <w:left w:w="6" w:type="dxa"/>
              <w:bottom w:w="0" w:type="dxa"/>
              <w:right w:w="6" w:type="dxa"/>
            </w:tcMar>
            <w:hideMark/>
          </w:tcPr>
          <w:p w:rsidR="009D4546" w:rsidRDefault="009D4546"/>
        </w:tc>
        <w:tc>
          <w:tcPr>
            <w:tcW w:w="977" w:type="pct"/>
            <w:tcMar>
              <w:top w:w="0" w:type="dxa"/>
              <w:left w:w="6" w:type="dxa"/>
              <w:bottom w:w="0" w:type="dxa"/>
              <w:right w:w="6" w:type="dxa"/>
            </w:tcMar>
            <w:hideMark/>
          </w:tcPr>
          <w:p w:rsidR="009D4546" w:rsidRDefault="009D4546"/>
        </w:tc>
        <w:tc>
          <w:tcPr>
            <w:tcW w:w="899" w:type="pct"/>
            <w:tcMar>
              <w:top w:w="0" w:type="dxa"/>
              <w:left w:w="6" w:type="dxa"/>
              <w:bottom w:w="0" w:type="dxa"/>
              <w:right w:w="6" w:type="dxa"/>
            </w:tcMar>
            <w:hideMark/>
          </w:tcPr>
          <w:p w:rsidR="009D4546" w:rsidRDefault="009D4546"/>
        </w:tc>
        <w:tc>
          <w:tcPr>
            <w:tcW w:w="757" w:type="pct"/>
            <w:tcMar>
              <w:top w:w="0" w:type="dxa"/>
              <w:left w:w="6" w:type="dxa"/>
              <w:bottom w:w="0" w:type="dxa"/>
              <w:right w:w="6" w:type="dxa"/>
            </w:tcMar>
            <w:hideMark/>
          </w:tcPr>
          <w:p w:rsidR="009D4546" w:rsidRDefault="009D4546"/>
        </w:tc>
      </w:tr>
      <w:tr w:rsidR="009D4546">
        <w:trPr>
          <w:trHeight w:val="240"/>
        </w:trPr>
        <w:tc>
          <w:tcPr>
            <w:tcW w:w="5000" w:type="pct"/>
            <w:gridSpan w:val="5"/>
            <w:tcMar>
              <w:top w:w="0" w:type="dxa"/>
              <w:left w:w="6" w:type="dxa"/>
              <w:bottom w:w="0" w:type="dxa"/>
              <w:right w:w="6" w:type="dxa"/>
            </w:tcMar>
            <w:hideMark/>
          </w:tcPr>
          <w:p w:rsidR="009D4546" w:rsidRDefault="009D4546">
            <w:pPr>
              <w:pStyle w:val="rekviziti"/>
            </w:pPr>
            <w:r>
              <w:t>—————————————————————————</w:t>
            </w:r>
          </w:p>
          <w:p w:rsidR="009D4546" w:rsidRDefault="009D4546">
            <w:pPr>
              <w:pStyle w:val="rekviziti"/>
            </w:pPr>
            <w:r>
              <w:t>Подпункт 25.15.31 пункта 25.15 действует по 17 августа 2022 г. в соответствии с постановлением Совета Министров Республики Беларусь от 25 марта 2022 г. № 174</w:t>
            </w:r>
          </w:p>
          <w:p w:rsidR="009D4546" w:rsidRDefault="009D4546">
            <w:pPr>
              <w:pStyle w:val="rekviziti"/>
            </w:pPr>
            <w:r>
              <w:t>__________________________________________________</w:t>
            </w:r>
          </w:p>
          <w:p w:rsidR="009D4546" w:rsidRDefault="009D4546">
            <w:pPr>
              <w:pStyle w:val="rekviziti"/>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25.15.31. Согласование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1701 99 100)</w:t>
            </w:r>
          </w:p>
        </w:tc>
        <w:tc>
          <w:tcPr>
            <w:tcW w:w="665" w:type="pct"/>
            <w:tcMar>
              <w:top w:w="0" w:type="dxa"/>
              <w:left w:w="6" w:type="dxa"/>
              <w:bottom w:w="0" w:type="dxa"/>
              <w:right w:w="6" w:type="dxa"/>
            </w:tcMar>
            <w:hideMark/>
          </w:tcPr>
          <w:p w:rsidR="009D4546" w:rsidRDefault="009D4546">
            <w:pPr>
              <w:pStyle w:val="table10"/>
              <w:spacing w:before="120"/>
            </w:pPr>
            <w:r>
              <w:t>МАРТ</w:t>
            </w:r>
          </w:p>
        </w:tc>
        <w:tc>
          <w:tcPr>
            <w:tcW w:w="977" w:type="pct"/>
            <w:tcMar>
              <w:top w:w="0" w:type="dxa"/>
              <w:left w:w="6" w:type="dxa"/>
              <w:bottom w:w="0" w:type="dxa"/>
              <w:right w:w="6" w:type="dxa"/>
            </w:tcMar>
            <w:hideMark/>
          </w:tcPr>
          <w:p w:rsidR="009D4546" w:rsidRDefault="009D4546">
            <w:pPr>
              <w:pStyle w:val="table10"/>
              <w:spacing w:before="120"/>
            </w:pPr>
            <w:r>
              <w:t>концерн «Белгоспищепром»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25.15.32</w:t>
            </w:r>
            <w:r>
              <w:rPr>
                <w:rStyle w:val="shaplost"/>
              </w:rPr>
              <w:t>. Утратил</w:t>
            </w:r>
            <w:r>
              <w:t xml:space="preserve"> силу</w:t>
            </w:r>
          </w:p>
        </w:tc>
        <w:tc>
          <w:tcPr>
            <w:tcW w:w="665" w:type="pct"/>
            <w:tcMar>
              <w:top w:w="0" w:type="dxa"/>
              <w:left w:w="6" w:type="dxa"/>
              <w:bottom w:w="0" w:type="dxa"/>
              <w:right w:w="6" w:type="dxa"/>
            </w:tcMar>
            <w:hideMark/>
          </w:tcPr>
          <w:p w:rsidR="009D4546" w:rsidRDefault="009D4546">
            <w:pPr>
              <w:pStyle w:val="table10"/>
              <w:spacing w:before="120"/>
            </w:pPr>
            <w:r>
              <w:t> </w:t>
            </w:r>
          </w:p>
        </w:tc>
        <w:tc>
          <w:tcPr>
            <w:tcW w:w="977" w:type="pct"/>
            <w:tcMar>
              <w:top w:w="0" w:type="dxa"/>
              <w:left w:w="6" w:type="dxa"/>
              <w:bottom w:w="0" w:type="dxa"/>
              <w:right w:w="6" w:type="dxa"/>
            </w:tcMar>
            <w:hideMark/>
          </w:tcPr>
          <w:p w:rsidR="009D4546" w:rsidRDefault="009D4546">
            <w:pPr>
              <w:pStyle w:val="table10"/>
              <w:spacing w:before="120"/>
            </w:pPr>
            <w:r>
              <w:t> </w:t>
            </w:r>
          </w:p>
        </w:tc>
        <w:tc>
          <w:tcPr>
            <w:tcW w:w="899" w:type="pct"/>
            <w:tcMar>
              <w:top w:w="0" w:type="dxa"/>
              <w:left w:w="6" w:type="dxa"/>
              <w:bottom w:w="0" w:type="dxa"/>
              <w:right w:w="6" w:type="dxa"/>
            </w:tcMar>
            <w:hideMark/>
          </w:tcPr>
          <w:p w:rsidR="009D4546" w:rsidRDefault="009D4546">
            <w:pPr>
              <w:pStyle w:val="table10"/>
              <w:spacing w:before="120"/>
            </w:pPr>
            <w:r>
              <w:t> </w:t>
            </w:r>
          </w:p>
        </w:tc>
        <w:tc>
          <w:tcPr>
            <w:tcW w:w="757" w:type="pct"/>
            <w:tcMar>
              <w:top w:w="0" w:type="dxa"/>
              <w:left w:w="6" w:type="dxa"/>
              <w:bottom w:w="0" w:type="dxa"/>
              <w:right w:w="6" w:type="dxa"/>
            </w:tcMar>
            <w:hideMark/>
          </w:tcPr>
          <w:p w:rsidR="009D4546" w:rsidRDefault="009D4546">
            <w:pPr>
              <w:pStyle w:val="table10"/>
              <w:spacing w:before="120"/>
            </w:pPr>
            <w: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25.15.33. Согласование выдачи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665" w:type="pct"/>
            <w:tcMar>
              <w:top w:w="0" w:type="dxa"/>
              <w:left w:w="6" w:type="dxa"/>
              <w:bottom w:w="0" w:type="dxa"/>
              <w:right w:w="6" w:type="dxa"/>
            </w:tcMar>
            <w:hideMark/>
          </w:tcPr>
          <w:p w:rsidR="009D4546" w:rsidRDefault="009D4546">
            <w:pPr>
              <w:pStyle w:val="table10"/>
              <w:spacing w:before="120"/>
            </w:pPr>
            <w:r>
              <w:lastRenderedPageBreak/>
              <w:t>концерн «Беллегпром»</w:t>
            </w:r>
          </w:p>
        </w:tc>
        <w:tc>
          <w:tcPr>
            <w:tcW w:w="977" w:type="pct"/>
            <w:tcMar>
              <w:top w:w="0" w:type="dxa"/>
              <w:left w:w="6" w:type="dxa"/>
              <w:bottom w:w="0" w:type="dxa"/>
              <w:right w:w="6" w:type="dxa"/>
            </w:tcMar>
            <w:hideMark/>
          </w:tcPr>
          <w:p w:rsidR="009D4546" w:rsidRDefault="009D4546">
            <w:pPr>
              <w:pStyle w:val="table10"/>
              <w:spacing w:before="120"/>
            </w:pPr>
            <w:r>
              <w:t>концерн «Беллегпром»</w:t>
            </w:r>
          </w:p>
        </w:tc>
        <w:tc>
          <w:tcPr>
            <w:tcW w:w="899" w:type="pct"/>
            <w:tcMar>
              <w:top w:w="0" w:type="dxa"/>
              <w:left w:w="6" w:type="dxa"/>
              <w:bottom w:w="0" w:type="dxa"/>
              <w:right w:w="6" w:type="dxa"/>
            </w:tcMar>
            <w:hideMark/>
          </w:tcPr>
          <w:p w:rsidR="009D4546" w:rsidRDefault="009D4546">
            <w:pPr>
              <w:pStyle w:val="table10"/>
              <w:spacing w:before="120"/>
            </w:pPr>
            <w:r>
              <w:t>5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rPr>
                <w:b/>
                <w:bCs/>
              </w:rPr>
              <w:lastRenderedPageBreak/>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65" w:type="pct"/>
            <w:tcMar>
              <w:top w:w="0" w:type="dxa"/>
              <w:left w:w="6" w:type="dxa"/>
              <w:bottom w:w="0" w:type="dxa"/>
              <w:right w:w="6" w:type="dxa"/>
            </w:tcMar>
            <w:hideMark/>
          </w:tcPr>
          <w:p w:rsidR="009D4546" w:rsidRDefault="009D4546">
            <w:pPr>
              <w:pStyle w:val="table10"/>
              <w:spacing w:before="120"/>
            </w:pPr>
            <w:r>
              <w:rPr>
                <w:b/>
                <w:bCs/>
              </w:rPr>
              <w:t> </w:t>
            </w:r>
          </w:p>
        </w:tc>
        <w:tc>
          <w:tcPr>
            <w:tcW w:w="977" w:type="pct"/>
            <w:tcMar>
              <w:top w:w="0" w:type="dxa"/>
              <w:left w:w="6" w:type="dxa"/>
              <w:bottom w:w="0" w:type="dxa"/>
              <w:right w:w="6" w:type="dxa"/>
            </w:tcMar>
            <w:hideMark/>
          </w:tcPr>
          <w:p w:rsidR="009D4546" w:rsidRDefault="009D4546">
            <w:pPr>
              <w:pStyle w:val="table10"/>
              <w:spacing w:before="120"/>
            </w:pPr>
            <w:r>
              <w:rPr>
                <w:b/>
                <w:bCs/>
              </w:rPr>
              <w:t> </w:t>
            </w:r>
          </w:p>
        </w:tc>
        <w:tc>
          <w:tcPr>
            <w:tcW w:w="899" w:type="pct"/>
            <w:tcMar>
              <w:top w:w="0" w:type="dxa"/>
              <w:left w:w="6" w:type="dxa"/>
              <w:bottom w:w="0" w:type="dxa"/>
              <w:right w:w="6" w:type="dxa"/>
            </w:tcMar>
            <w:hideMark/>
          </w:tcPr>
          <w:p w:rsidR="009D4546" w:rsidRDefault="009D4546">
            <w:pPr>
              <w:pStyle w:val="table10"/>
              <w:spacing w:before="120"/>
            </w:pPr>
            <w:r>
              <w:rPr>
                <w:b/>
                <w:bCs/>
              </w:rPr>
              <w:t> </w:t>
            </w:r>
          </w:p>
        </w:tc>
        <w:tc>
          <w:tcPr>
            <w:tcW w:w="757" w:type="pct"/>
            <w:tcMar>
              <w:top w:w="0" w:type="dxa"/>
              <w:left w:w="6" w:type="dxa"/>
              <w:bottom w:w="0" w:type="dxa"/>
              <w:right w:w="6" w:type="dxa"/>
            </w:tcMar>
            <w:hideMark/>
          </w:tcPr>
          <w:p w:rsidR="009D4546" w:rsidRDefault="009D4546">
            <w:pPr>
              <w:pStyle w:val="table10"/>
              <w:spacing w:before="120"/>
            </w:pPr>
            <w:r>
              <w:rPr>
                <w:b/>
                <w:bCs/>
              </w:rPr>
              <w:t> </w:t>
            </w:r>
          </w:p>
        </w:tc>
      </w:tr>
      <w:tr w:rsidR="009D4546">
        <w:trPr>
          <w:trHeight w:val="240"/>
        </w:trPr>
        <w:tc>
          <w:tcPr>
            <w:tcW w:w="1702" w:type="pct"/>
            <w:tcMar>
              <w:top w:w="0" w:type="dxa"/>
              <w:left w:w="6" w:type="dxa"/>
              <w:bottom w:w="0" w:type="dxa"/>
              <w:right w:w="6" w:type="dxa"/>
            </w:tcMar>
            <w:hideMark/>
          </w:tcPr>
          <w:p w:rsidR="009D4546" w:rsidRDefault="009D4546">
            <w:pPr>
              <w:pStyle w:val="table10"/>
              <w:spacing w:before="120"/>
            </w:pPr>
            <w:r>
              <w:t xml:space="preserve">25.16.1. </w:t>
            </w:r>
            <w:proofErr w:type="gramStart"/>
            <w:r>
              <w:t>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w:t>
            </w:r>
            <w:proofErr w:type="gramEnd"/>
            <w:r>
              <w:t xml:space="preserve"> от 29 мая 2014 года (приложение № 7)</w:t>
            </w:r>
          </w:p>
        </w:tc>
        <w:tc>
          <w:tcPr>
            <w:tcW w:w="665" w:type="pct"/>
            <w:tcMar>
              <w:top w:w="0" w:type="dxa"/>
              <w:left w:w="6" w:type="dxa"/>
              <w:bottom w:w="0" w:type="dxa"/>
              <w:right w:w="6" w:type="dxa"/>
            </w:tcMar>
            <w:hideMark/>
          </w:tcPr>
          <w:p w:rsidR="009D4546" w:rsidRDefault="009D4546">
            <w:pPr>
              <w:pStyle w:val="table10"/>
              <w:spacing w:before="120"/>
            </w:pPr>
            <w:r>
              <w:t>КГБ</w:t>
            </w:r>
          </w:p>
        </w:tc>
        <w:tc>
          <w:tcPr>
            <w:tcW w:w="977" w:type="pct"/>
            <w:tcMar>
              <w:top w:w="0" w:type="dxa"/>
              <w:left w:w="6" w:type="dxa"/>
              <w:bottom w:w="0" w:type="dxa"/>
              <w:right w:w="6" w:type="dxa"/>
            </w:tcMar>
            <w:hideMark/>
          </w:tcPr>
          <w:p w:rsidR="009D4546" w:rsidRDefault="009D4546">
            <w:pPr>
              <w:pStyle w:val="table10"/>
              <w:spacing w:before="120"/>
            </w:pPr>
            <w:r>
              <w:t>КГБ</w:t>
            </w:r>
          </w:p>
        </w:tc>
        <w:tc>
          <w:tcPr>
            <w:tcW w:w="899" w:type="pct"/>
            <w:tcMar>
              <w:top w:w="0" w:type="dxa"/>
              <w:left w:w="6" w:type="dxa"/>
              <w:bottom w:w="0" w:type="dxa"/>
              <w:right w:w="6" w:type="dxa"/>
            </w:tcMar>
            <w:hideMark/>
          </w:tcPr>
          <w:p w:rsidR="009D4546" w:rsidRDefault="009D4546">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57" w:type="pct"/>
            <w:tcMar>
              <w:top w:w="0" w:type="dxa"/>
              <w:left w:w="6" w:type="dxa"/>
              <w:bottom w:w="0" w:type="dxa"/>
              <w:right w:w="6" w:type="dxa"/>
            </w:tcMar>
            <w:hideMark/>
          </w:tcPr>
          <w:p w:rsidR="009D4546" w:rsidRDefault="009D4546">
            <w:pPr>
              <w:pStyle w:val="table10"/>
              <w:spacing w:before="120"/>
            </w:pPr>
            <w:r>
              <w:t>бесплатно</w:t>
            </w:r>
          </w:p>
        </w:tc>
      </w:tr>
      <w:tr w:rsidR="009D4546">
        <w:trPr>
          <w:trHeight w:val="240"/>
        </w:trPr>
        <w:tc>
          <w:tcPr>
            <w:tcW w:w="1702" w:type="pct"/>
            <w:tcBorders>
              <w:bottom w:val="single" w:sz="4" w:space="0" w:color="auto"/>
            </w:tcBorders>
            <w:tcMar>
              <w:top w:w="0" w:type="dxa"/>
              <w:left w:w="6" w:type="dxa"/>
              <w:bottom w:w="0" w:type="dxa"/>
              <w:right w:w="6" w:type="dxa"/>
            </w:tcMar>
            <w:hideMark/>
          </w:tcPr>
          <w:p w:rsidR="009D4546" w:rsidRDefault="009D4546">
            <w:pPr>
              <w:pStyle w:val="table10"/>
              <w:spacing w:before="120"/>
            </w:pPr>
            <w:r>
              <w:t xml:space="preserve">25.16.2. </w:t>
            </w:r>
            <w:proofErr w:type="gramStart"/>
            <w:r>
              <w:t>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65" w:type="pct"/>
            <w:tcBorders>
              <w:bottom w:val="single" w:sz="4" w:space="0" w:color="auto"/>
            </w:tcBorders>
            <w:tcMar>
              <w:top w:w="0" w:type="dxa"/>
              <w:left w:w="6" w:type="dxa"/>
              <w:bottom w:w="0" w:type="dxa"/>
              <w:right w:w="6" w:type="dxa"/>
            </w:tcMar>
            <w:hideMark/>
          </w:tcPr>
          <w:p w:rsidR="009D4546" w:rsidRDefault="009D4546">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9D4546" w:rsidRDefault="009D4546">
            <w:pPr>
              <w:pStyle w:val="table10"/>
              <w:spacing w:before="120"/>
            </w:pPr>
            <w:r>
              <w:t>КГБ</w:t>
            </w:r>
          </w:p>
        </w:tc>
        <w:tc>
          <w:tcPr>
            <w:tcW w:w="899" w:type="pct"/>
            <w:tcBorders>
              <w:bottom w:val="single" w:sz="4" w:space="0" w:color="auto"/>
            </w:tcBorders>
            <w:tcMar>
              <w:top w:w="0" w:type="dxa"/>
              <w:left w:w="6" w:type="dxa"/>
              <w:bottom w:w="0" w:type="dxa"/>
              <w:right w:w="6" w:type="dxa"/>
            </w:tcMar>
            <w:hideMark/>
          </w:tcPr>
          <w:p w:rsidR="009D4546" w:rsidRDefault="009D4546">
            <w:pPr>
              <w:pStyle w:val="table10"/>
              <w:spacing w:before="120"/>
            </w:pPr>
            <w:r>
              <w:t>20 рабочих дней</w:t>
            </w:r>
          </w:p>
        </w:tc>
        <w:tc>
          <w:tcPr>
            <w:tcW w:w="757" w:type="pct"/>
            <w:tcBorders>
              <w:bottom w:val="single" w:sz="4" w:space="0" w:color="auto"/>
            </w:tcBorders>
            <w:tcMar>
              <w:top w:w="0" w:type="dxa"/>
              <w:left w:w="6" w:type="dxa"/>
              <w:bottom w:w="0" w:type="dxa"/>
              <w:right w:w="6" w:type="dxa"/>
            </w:tcMar>
            <w:hideMark/>
          </w:tcPr>
          <w:p w:rsidR="009D4546" w:rsidRDefault="009D4546">
            <w:pPr>
              <w:pStyle w:val="table10"/>
              <w:spacing w:before="120"/>
            </w:pPr>
            <w:r>
              <w:t>бесплатно</w:t>
            </w:r>
          </w:p>
        </w:tc>
      </w:tr>
    </w:tbl>
    <w:p w:rsidR="009D4546" w:rsidRDefault="009D4546">
      <w:pPr>
        <w:pStyle w:val="newncpi"/>
      </w:pPr>
      <w:r>
        <w:t> </w:t>
      </w:r>
    </w:p>
    <w:p w:rsidR="009D4546" w:rsidRDefault="009D4546">
      <w:pPr>
        <w:pStyle w:val="snoskiline"/>
      </w:pPr>
      <w:r>
        <w:t>______________________________</w:t>
      </w:r>
    </w:p>
    <w:p w:rsidR="009D4546" w:rsidRDefault="009D4546">
      <w:pPr>
        <w:pStyle w:val="snoski"/>
      </w:pPr>
      <w:r>
        <w:rPr>
          <w:vertAlign w:val="superscript"/>
        </w:rPr>
        <w:t>1</w:t>
      </w:r>
      <w:proofErr w:type="gramStart"/>
      <w:r>
        <w:rPr>
          <w:vertAlign w:val="superscript"/>
        </w:rPr>
        <w:t xml:space="preserve"> </w:t>
      </w:r>
      <w:r>
        <w:t>И</w:t>
      </w:r>
      <w:proofErr w:type="gramEnd"/>
      <w:r>
        <w:t>спользуется в настоящем едином перечне, а также в ссылках на него для целей постановления, утвердившего настоящий единый перечень.</w:t>
      </w:r>
    </w:p>
    <w:p w:rsidR="009D4546" w:rsidRDefault="009D4546">
      <w:pPr>
        <w:pStyle w:val="snoski"/>
      </w:pPr>
      <w:r>
        <w:t>Для целей настоящего единого перечня:</w:t>
      </w:r>
    </w:p>
    <w:p w:rsidR="009D4546" w:rsidRDefault="009D4546">
      <w:pPr>
        <w:pStyle w:val="snoski"/>
      </w:pPr>
      <w:r>
        <w:t>внесение изменения – внесение изменения (изменений) и (или) дополнения (дополнений);</w:t>
      </w:r>
    </w:p>
    <w:p w:rsidR="009D4546" w:rsidRDefault="009D4546">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9D4546" w:rsidRDefault="009D4546">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9D4546" w:rsidRDefault="009D4546">
      <w:pPr>
        <w:pStyle w:val="snoski"/>
      </w:pPr>
      <w:proofErr w:type="gramStart"/>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roofErr w:type="gramEnd"/>
    </w:p>
    <w:p w:rsidR="009D4546" w:rsidRDefault="009D4546">
      <w:pPr>
        <w:pStyle w:val="snoski"/>
      </w:pPr>
      <w:r>
        <w:lastRenderedPageBreak/>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9D4546" w:rsidRDefault="009D4546">
      <w:pPr>
        <w:pStyle w:val="snoski"/>
      </w:pPr>
      <w:r>
        <w:rPr>
          <w:vertAlign w:val="superscript"/>
        </w:rPr>
        <w:t>2</w:t>
      </w:r>
      <w:proofErr w:type="gramStart"/>
      <w:r>
        <w:rPr>
          <w:vertAlign w:val="superscript"/>
        </w:rPr>
        <w:t xml:space="preserve"> </w:t>
      </w:r>
      <w:r>
        <w:t>З</w:t>
      </w:r>
      <w:proofErr w:type="gramEnd"/>
      <w:r>
        <w:t>а исключением:</w:t>
      </w:r>
    </w:p>
    <w:p w:rsidR="009D4546" w:rsidRDefault="009D4546">
      <w:pPr>
        <w:pStyle w:val="snoski"/>
      </w:pPr>
      <w:proofErr w:type="gramStart"/>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w:t>
      </w:r>
      <w:proofErr w:type="gramEnd"/>
      <w:r>
        <w:t xml:space="preserve"> воздействия на окружающую среду», – в отношении подпункта 3.4.3 пункта 3.4 настоящего единого перечня;</w:t>
      </w:r>
    </w:p>
    <w:p w:rsidR="009D4546" w:rsidRDefault="009D4546">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9D4546" w:rsidRDefault="009D4546">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9D4546" w:rsidRDefault="009D4546">
      <w:pPr>
        <w:pStyle w:val="snoski"/>
      </w:pPr>
      <w:r>
        <w:rPr>
          <w:vertAlign w:val="superscript"/>
        </w:rPr>
        <w:t>3</w:t>
      </w:r>
      <w:proofErr w:type="gramStart"/>
      <w:r>
        <w:t xml:space="preserve"> П</w:t>
      </w:r>
      <w:proofErr w:type="gramEnd"/>
      <w:r>
        <w:t>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9D4546" w:rsidRDefault="009D4546">
      <w:pPr>
        <w:pStyle w:val="snoski"/>
      </w:pPr>
      <w:r>
        <w:rPr>
          <w:vertAlign w:val="superscript"/>
        </w:rPr>
        <w:t>4</w:t>
      </w:r>
      <w:proofErr w:type="gramStart"/>
      <w:r>
        <w:t xml:space="preserve"> З</w:t>
      </w:r>
      <w:proofErr w:type="gramEnd"/>
      <w:r>
        <w:t>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9D4546" w:rsidRDefault="009D4546">
      <w:pPr>
        <w:pStyle w:val="snoski"/>
      </w:pPr>
      <w:r>
        <w:rPr>
          <w:vertAlign w:val="superscript"/>
        </w:rPr>
        <w:t>5</w:t>
      </w:r>
      <w:proofErr w:type="gramStart"/>
      <w:r>
        <w:rPr>
          <w:vertAlign w:val="superscript"/>
        </w:rPr>
        <w:t xml:space="preserve"> </w:t>
      </w:r>
      <w:r>
        <w:t>З</w:t>
      </w:r>
      <w:proofErr w:type="gramEnd"/>
      <w:r>
        <w:t>а исключением случаев, предусмотренных в пункте 4 статьи 214 Кодекса Республики Беларусь о культуре.</w:t>
      </w:r>
    </w:p>
    <w:p w:rsidR="009D4546" w:rsidRDefault="009D4546">
      <w:pPr>
        <w:pStyle w:val="snoski"/>
      </w:pPr>
      <w:r>
        <w:rPr>
          <w:vertAlign w:val="superscript"/>
        </w:rPr>
        <w:t>6</w:t>
      </w:r>
      <w:proofErr w:type="gramStart"/>
      <w:r>
        <w:rPr>
          <w:vertAlign w:val="superscript"/>
        </w:rPr>
        <w:t xml:space="preserve"> </w:t>
      </w:r>
      <w:r>
        <w:t>З</w:t>
      </w:r>
      <w:proofErr w:type="gramEnd"/>
      <w:r>
        <w:t>а исключением случаев размещения заказов на производство (приобретение непосредственно у их изготовителя) специальных материалов:</w:t>
      </w:r>
    </w:p>
    <w:p w:rsidR="009D4546" w:rsidRDefault="009D4546">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9D4546" w:rsidRDefault="009D4546">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9D4546" w:rsidRDefault="009D4546">
      <w:pPr>
        <w:pStyle w:val="snoski"/>
      </w:pPr>
      <w:r>
        <w:rPr>
          <w:vertAlign w:val="superscript"/>
        </w:rPr>
        <w:t>7</w:t>
      </w:r>
      <w:proofErr w:type="gramStart"/>
      <w:r>
        <w:t xml:space="preserve"> З</w:t>
      </w:r>
      <w:proofErr w:type="gramEnd"/>
      <w:r>
        <w:t>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9D4546" w:rsidRDefault="009D4546">
      <w:pPr>
        <w:pStyle w:val="snoski"/>
        <w:spacing w:after="240"/>
      </w:pPr>
      <w:proofErr w:type="gramStart"/>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9D4546" w:rsidRDefault="009D4546">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9D4546" w:rsidRDefault="009D4546">
      <w:pPr>
        <w:pStyle w:val="newncpi"/>
      </w:pPr>
      <w:r>
        <w:t> </w:t>
      </w:r>
    </w:p>
    <w:p w:rsidR="009D4546" w:rsidRDefault="009D4546">
      <w:pPr>
        <w:pStyle w:val="newncpi"/>
      </w:pPr>
      <w:r>
        <w:t> </w:t>
      </w:r>
    </w:p>
    <w:p w:rsidR="00DE7A57" w:rsidRDefault="00DE7A57"/>
    <w:sectPr w:rsidR="00DE7A57" w:rsidSect="009D4546">
      <w:pgSz w:w="16838" w:h="11906" w:orient="landscape"/>
      <w:pgMar w:top="567" w:right="289" w:bottom="567" w:left="340" w:header="280"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03" w:rsidRDefault="00872503" w:rsidP="009D4546">
      <w:r>
        <w:separator/>
      </w:r>
    </w:p>
  </w:endnote>
  <w:endnote w:type="continuationSeparator" w:id="0">
    <w:p w:rsidR="00872503" w:rsidRDefault="00872503" w:rsidP="009D4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46" w:rsidRDefault="009D45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46" w:rsidRDefault="009D454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9D4546" w:rsidTr="009D4546">
      <w:tc>
        <w:tcPr>
          <w:tcW w:w="1800" w:type="dxa"/>
          <w:shd w:val="clear" w:color="auto" w:fill="auto"/>
          <w:vAlign w:val="center"/>
        </w:tcPr>
        <w:p w:rsidR="009D4546" w:rsidRDefault="009D4546">
          <w:pPr>
            <w:pStyle w:val="ac"/>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D4546" w:rsidRDefault="009D4546">
          <w:pPr>
            <w:pStyle w:val="ac"/>
            <w:rPr>
              <w:i/>
            </w:rPr>
          </w:pPr>
          <w:r>
            <w:rPr>
              <w:i/>
            </w:rPr>
            <w:t>Официальная правовая информация</w:t>
          </w:r>
        </w:p>
        <w:p w:rsidR="009D4546" w:rsidRDefault="009D4546">
          <w:pPr>
            <w:pStyle w:val="ac"/>
            <w:rPr>
              <w:i/>
            </w:rPr>
          </w:pPr>
          <w:r>
            <w:rPr>
              <w:i/>
            </w:rPr>
            <w:t>Информационно-поисковая система "ЭТАЛОН", 11.08.2022</w:t>
          </w:r>
        </w:p>
        <w:p w:rsidR="009D4546" w:rsidRPr="009D4546" w:rsidRDefault="009D4546">
          <w:pPr>
            <w:pStyle w:val="ac"/>
            <w:rPr>
              <w:i/>
            </w:rPr>
          </w:pPr>
          <w:r>
            <w:rPr>
              <w:i/>
            </w:rPr>
            <w:t>Национальный центр правовой информации Республики Беларусь</w:t>
          </w:r>
        </w:p>
      </w:tc>
    </w:tr>
  </w:tbl>
  <w:p w:rsidR="009D4546" w:rsidRDefault="009D45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03" w:rsidRDefault="00872503" w:rsidP="009D4546">
      <w:r>
        <w:separator/>
      </w:r>
    </w:p>
  </w:footnote>
  <w:footnote w:type="continuationSeparator" w:id="0">
    <w:p w:rsidR="00872503" w:rsidRDefault="00872503" w:rsidP="009D4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46" w:rsidRDefault="009D4546" w:rsidP="006C6EAE">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D4546" w:rsidRDefault="009D454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46" w:rsidRPr="009D4546" w:rsidRDefault="009D4546" w:rsidP="006C6EAE">
    <w:pPr>
      <w:pStyle w:val="aa"/>
      <w:framePr w:wrap="around" w:vAnchor="text" w:hAnchor="margin" w:xAlign="center" w:y="1"/>
      <w:rPr>
        <w:rStyle w:val="ae"/>
      </w:rPr>
    </w:pPr>
    <w:r w:rsidRPr="009D4546">
      <w:rPr>
        <w:rStyle w:val="ae"/>
      </w:rPr>
      <w:fldChar w:fldCharType="begin"/>
    </w:r>
    <w:r w:rsidRPr="009D4546">
      <w:rPr>
        <w:rStyle w:val="ae"/>
      </w:rPr>
      <w:instrText xml:space="preserve">PAGE  </w:instrText>
    </w:r>
    <w:r w:rsidRPr="009D4546">
      <w:rPr>
        <w:rStyle w:val="ae"/>
      </w:rPr>
      <w:fldChar w:fldCharType="separate"/>
    </w:r>
    <w:r>
      <w:rPr>
        <w:rStyle w:val="ae"/>
        <w:noProof/>
      </w:rPr>
      <w:t>167</w:t>
    </w:r>
    <w:r w:rsidRPr="009D4546">
      <w:rPr>
        <w:rStyle w:val="ae"/>
      </w:rPr>
      <w:fldChar w:fldCharType="end"/>
    </w:r>
  </w:p>
  <w:p w:rsidR="009D4546" w:rsidRPr="009D4546" w:rsidRDefault="009D454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46" w:rsidRDefault="009D454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546"/>
    <w:rsid w:val="000C2C21"/>
    <w:rsid w:val="003C1BFA"/>
    <w:rsid w:val="00463FCA"/>
    <w:rsid w:val="005B5393"/>
    <w:rsid w:val="00777DD5"/>
    <w:rsid w:val="007F49BD"/>
    <w:rsid w:val="00855B6A"/>
    <w:rsid w:val="00872503"/>
    <w:rsid w:val="008B6C3D"/>
    <w:rsid w:val="009D4546"/>
    <w:rsid w:val="00A73C75"/>
    <w:rsid w:val="00BA0C7D"/>
    <w:rsid w:val="00DC101F"/>
    <w:rsid w:val="00DE7A57"/>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character" w:styleId="a8">
    <w:name w:val="Hyperlink"/>
    <w:basedOn w:val="a0"/>
    <w:uiPriority w:val="99"/>
    <w:semiHidden/>
    <w:unhideWhenUsed/>
    <w:rsid w:val="009D4546"/>
    <w:rPr>
      <w:color w:val="154C94"/>
      <w:u w:val="single"/>
    </w:rPr>
  </w:style>
  <w:style w:type="character" w:styleId="a9">
    <w:name w:val="FollowedHyperlink"/>
    <w:basedOn w:val="a0"/>
    <w:uiPriority w:val="99"/>
    <w:semiHidden/>
    <w:unhideWhenUsed/>
    <w:rsid w:val="009D4546"/>
    <w:rPr>
      <w:color w:val="154C94"/>
      <w:u w:val="single"/>
    </w:rPr>
  </w:style>
  <w:style w:type="paragraph" w:customStyle="1" w:styleId="article">
    <w:name w:val="article"/>
    <w:basedOn w:val="a"/>
    <w:rsid w:val="009D4546"/>
    <w:pPr>
      <w:spacing w:before="240" w:after="240"/>
      <w:ind w:left="1922" w:hanging="1355"/>
    </w:pPr>
    <w:rPr>
      <w:b/>
      <w:bCs/>
    </w:rPr>
  </w:style>
  <w:style w:type="paragraph" w:customStyle="1" w:styleId="title">
    <w:name w:val="title"/>
    <w:basedOn w:val="a"/>
    <w:rsid w:val="009D4546"/>
    <w:pPr>
      <w:spacing w:before="240" w:after="240"/>
      <w:ind w:right="2268"/>
    </w:pPr>
    <w:rPr>
      <w:b/>
      <w:bCs/>
      <w:sz w:val="28"/>
      <w:szCs w:val="28"/>
    </w:rPr>
  </w:style>
  <w:style w:type="paragraph" w:customStyle="1" w:styleId="titlencpi">
    <w:name w:val="titlencpi"/>
    <w:basedOn w:val="a"/>
    <w:rsid w:val="009D4546"/>
    <w:pPr>
      <w:spacing w:before="240" w:after="240"/>
      <w:ind w:right="2268"/>
    </w:pPr>
    <w:rPr>
      <w:b/>
      <w:bCs/>
      <w:sz w:val="28"/>
      <w:szCs w:val="28"/>
    </w:rPr>
  </w:style>
  <w:style w:type="paragraph" w:customStyle="1" w:styleId="aspaper">
    <w:name w:val="aspaper"/>
    <w:basedOn w:val="a"/>
    <w:rsid w:val="009D4546"/>
    <w:pPr>
      <w:jc w:val="center"/>
    </w:pPr>
    <w:rPr>
      <w:rFonts w:eastAsiaTheme="minorEastAsia"/>
      <w:b/>
      <w:bCs/>
      <w:color w:val="FF0000"/>
    </w:rPr>
  </w:style>
  <w:style w:type="paragraph" w:customStyle="1" w:styleId="chapter">
    <w:name w:val="chapter"/>
    <w:basedOn w:val="a"/>
    <w:rsid w:val="009D4546"/>
    <w:pPr>
      <w:spacing w:before="240" w:after="240"/>
      <w:jc w:val="center"/>
    </w:pPr>
    <w:rPr>
      <w:rFonts w:eastAsiaTheme="minorEastAsia"/>
      <w:b/>
      <w:bCs/>
      <w:caps/>
    </w:rPr>
  </w:style>
  <w:style w:type="paragraph" w:customStyle="1" w:styleId="titleg">
    <w:name w:val="titleg"/>
    <w:basedOn w:val="a"/>
    <w:rsid w:val="009D4546"/>
    <w:pPr>
      <w:jc w:val="center"/>
    </w:pPr>
    <w:rPr>
      <w:rFonts w:eastAsiaTheme="minorEastAsia"/>
      <w:b/>
      <w:bCs/>
    </w:rPr>
  </w:style>
  <w:style w:type="paragraph" w:customStyle="1" w:styleId="titlepr">
    <w:name w:val="titlepr"/>
    <w:basedOn w:val="a"/>
    <w:rsid w:val="009D4546"/>
    <w:pPr>
      <w:jc w:val="center"/>
    </w:pPr>
    <w:rPr>
      <w:rFonts w:eastAsiaTheme="minorEastAsia"/>
      <w:b/>
      <w:bCs/>
    </w:rPr>
  </w:style>
  <w:style w:type="paragraph" w:customStyle="1" w:styleId="agree">
    <w:name w:val="agree"/>
    <w:basedOn w:val="a"/>
    <w:rsid w:val="009D4546"/>
    <w:pPr>
      <w:spacing w:after="28"/>
    </w:pPr>
    <w:rPr>
      <w:rFonts w:eastAsiaTheme="minorEastAsia"/>
      <w:sz w:val="22"/>
      <w:szCs w:val="22"/>
    </w:rPr>
  </w:style>
  <w:style w:type="paragraph" w:customStyle="1" w:styleId="razdel">
    <w:name w:val="razdel"/>
    <w:basedOn w:val="a"/>
    <w:rsid w:val="009D4546"/>
    <w:pPr>
      <w:ind w:firstLine="567"/>
      <w:jc w:val="center"/>
    </w:pPr>
    <w:rPr>
      <w:rFonts w:eastAsiaTheme="minorEastAsia"/>
      <w:b/>
      <w:bCs/>
      <w:caps/>
      <w:sz w:val="32"/>
      <w:szCs w:val="32"/>
    </w:rPr>
  </w:style>
  <w:style w:type="paragraph" w:customStyle="1" w:styleId="podrazdel">
    <w:name w:val="podrazdel"/>
    <w:basedOn w:val="a"/>
    <w:rsid w:val="009D4546"/>
    <w:pPr>
      <w:jc w:val="center"/>
    </w:pPr>
    <w:rPr>
      <w:rFonts w:eastAsiaTheme="minorEastAsia"/>
      <w:b/>
      <w:bCs/>
      <w:caps/>
    </w:rPr>
  </w:style>
  <w:style w:type="paragraph" w:customStyle="1" w:styleId="titlep">
    <w:name w:val="titlep"/>
    <w:basedOn w:val="a"/>
    <w:rsid w:val="009D4546"/>
    <w:pPr>
      <w:spacing w:before="240" w:after="240"/>
      <w:jc w:val="center"/>
    </w:pPr>
    <w:rPr>
      <w:rFonts w:eastAsiaTheme="minorEastAsia"/>
      <w:b/>
      <w:bCs/>
    </w:rPr>
  </w:style>
  <w:style w:type="paragraph" w:customStyle="1" w:styleId="onestring">
    <w:name w:val="onestring"/>
    <w:basedOn w:val="a"/>
    <w:rsid w:val="009D4546"/>
    <w:pPr>
      <w:jc w:val="right"/>
    </w:pPr>
    <w:rPr>
      <w:rFonts w:eastAsiaTheme="minorEastAsia"/>
      <w:sz w:val="22"/>
      <w:szCs w:val="22"/>
    </w:rPr>
  </w:style>
  <w:style w:type="paragraph" w:customStyle="1" w:styleId="titleu">
    <w:name w:val="titleu"/>
    <w:basedOn w:val="a"/>
    <w:rsid w:val="009D4546"/>
    <w:pPr>
      <w:spacing w:before="240" w:after="240"/>
    </w:pPr>
    <w:rPr>
      <w:rFonts w:eastAsiaTheme="minorEastAsia"/>
      <w:b/>
      <w:bCs/>
    </w:rPr>
  </w:style>
  <w:style w:type="paragraph" w:customStyle="1" w:styleId="titlek">
    <w:name w:val="titlek"/>
    <w:basedOn w:val="a"/>
    <w:rsid w:val="009D4546"/>
    <w:pPr>
      <w:spacing w:before="240"/>
      <w:jc w:val="center"/>
    </w:pPr>
    <w:rPr>
      <w:rFonts w:eastAsiaTheme="minorEastAsia"/>
      <w:caps/>
    </w:rPr>
  </w:style>
  <w:style w:type="paragraph" w:customStyle="1" w:styleId="izvlechen">
    <w:name w:val="izvlechen"/>
    <w:basedOn w:val="a"/>
    <w:rsid w:val="009D4546"/>
    <w:rPr>
      <w:rFonts w:eastAsiaTheme="minorEastAsia"/>
      <w:sz w:val="20"/>
      <w:szCs w:val="20"/>
    </w:rPr>
  </w:style>
  <w:style w:type="paragraph" w:customStyle="1" w:styleId="point">
    <w:name w:val="point"/>
    <w:basedOn w:val="a"/>
    <w:rsid w:val="009D4546"/>
    <w:pPr>
      <w:ind w:firstLine="567"/>
      <w:jc w:val="both"/>
    </w:pPr>
    <w:rPr>
      <w:rFonts w:eastAsiaTheme="minorEastAsia"/>
    </w:rPr>
  </w:style>
  <w:style w:type="paragraph" w:customStyle="1" w:styleId="underpoint">
    <w:name w:val="underpoint"/>
    <w:basedOn w:val="a"/>
    <w:rsid w:val="009D4546"/>
    <w:pPr>
      <w:ind w:firstLine="567"/>
      <w:jc w:val="both"/>
    </w:pPr>
    <w:rPr>
      <w:rFonts w:eastAsiaTheme="minorEastAsia"/>
    </w:rPr>
  </w:style>
  <w:style w:type="paragraph" w:customStyle="1" w:styleId="signed">
    <w:name w:val="signed"/>
    <w:basedOn w:val="a"/>
    <w:rsid w:val="009D4546"/>
    <w:pPr>
      <w:ind w:firstLine="567"/>
      <w:jc w:val="both"/>
    </w:pPr>
    <w:rPr>
      <w:rFonts w:eastAsiaTheme="minorEastAsia"/>
    </w:rPr>
  </w:style>
  <w:style w:type="paragraph" w:customStyle="1" w:styleId="odobren">
    <w:name w:val="odobren"/>
    <w:basedOn w:val="a"/>
    <w:rsid w:val="009D4546"/>
    <w:rPr>
      <w:rFonts w:eastAsiaTheme="minorEastAsia"/>
      <w:sz w:val="22"/>
      <w:szCs w:val="22"/>
    </w:rPr>
  </w:style>
  <w:style w:type="paragraph" w:customStyle="1" w:styleId="odobren1">
    <w:name w:val="odobren1"/>
    <w:basedOn w:val="a"/>
    <w:rsid w:val="009D4546"/>
    <w:pPr>
      <w:spacing w:after="120"/>
    </w:pPr>
    <w:rPr>
      <w:rFonts w:eastAsiaTheme="minorEastAsia"/>
      <w:sz w:val="22"/>
      <w:szCs w:val="22"/>
    </w:rPr>
  </w:style>
  <w:style w:type="paragraph" w:customStyle="1" w:styleId="comment">
    <w:name w:val="comment"/>
    <w:basedOn w:val="a"/>
    <w:rsid w:val="009D4546"/>
    <w:pPr>
      <w:ind w:firstLine="709"/>
      <w:jc w:val="both"/>
    </w:pPr>
    <w:rPr>
      <w:rFonts w:eastAsiaTheme="minorEastAsia"/>
      <w:sz w:val="20"/>
      <w:szCs w:val="20"/>
    </w:rPr>
  </w:style>
  <w:style w:type="paragraph" w:customStyle="1" w:styleId="preamble">
    <w:name w:val="preamble"/>
    <w:basedOn w:val="a"/>
    <w:rsid w:val="009D4546"/>
    <w:pPr>
      <w:ind w:firstLine="567"/>
      <w:jc w:val="both"/>
    </w:pPr>
    <w:rPr>
      <w:rFonts w:eastAsiaTheme="minorEastAsia"/>
    </w:rPr>
  </w:style>
  <w:style w:type="paragraph" w:customStyle="1" w:styleId="snoski">
    <w:name w:val="snoski"/>
    <w:basedOn w:val="a"/>
    <w:rsid w:val="009D4546"/>
    <w:pPr>
      <w:ind w:firstLine="567"/>
      <w:jc w:val="both"/>
    </w:pPr>
    <w:rPr>
      <w:rFonts w:eastAsiaTheme="minorEastAsia"/>
      <w:sz w:val="20"/>
      <w:szCs w:val="20"/>
    </w:rPr>
  </w:style>
  <w:style w:type="paragraph" w:customStyle="1" w:styleId="snoskiline">
    <w:name w:val="snoskiline"/>
    <w:basedOn w:val="a"/>
    <w:rsid w:val="009D4546"/>
    <w:pPr>
      <w:jc w:val="both"/>
    </w:pPr>
    <w:rPr>
      <w:rFonts w:eastAsiaTheme="minorEastAsia"/>
      <w:sz w:val="20"/>
      <w:szCs w:val="20"/>
    </w:rPr>
  </w:style>
  <w:style w:type="paragraph" w:customStyle="1" w:styleId="paragraph">
    <w:name w:val="paragraph"/>
    <w:basedOn w:val="a"/>
    <w:rsid w:val="009D4546"/>
    <w:pPr>
      <w:spacing w:before="240" w:after="240"/>
      <w:ind w:firstLine="567"/>
      <w:jc w:val="center"/>
    </w:pPr>
    <w:rPr>
      <w:rFonts w:eastAsiaTheme="minorEastAsia"/>
      <w:b/>
      <w:bCs/>
    </w:rPr>
  </w:style>
  <w:style w:type="paragraph" w:customStyle="1" w:styleId="table10">
    <w:name w:val="table10"/>
    <w:basedOn w:val="a"/>
    <w:rsid w:val="009D4546"/>
    <w:rPr>
      <w:rFonts w:eastAsiaTheme="minorEastAsia"/>
      <w:sz w:val="20"/>
      <w:szCs w:val="20"/>
    </w:rPr>
  </w:style>
  <w:style w:type="paragraph" w:customStyle="1" w:styleId="numnrpa">
    <w:name w:val="numnrpa"/>
    <w:basedOn w:val="a"/>
    <w:rsid w:val="009D4546"/>
    <w:rPr>
      <w:rFonts w:eastAsiaTheme="minorEastAsia"/>
      <w:sz w:val="36"/>
      <w:szCs w:val="36"/>
    </w:rPr>
  </w:style>
  <w:style w:type="paragraph" w:customStyle="1" w:styleId="append">
    <w:name w:val="append"/>
    <w:basedOn w:val="a"/>
    <w:rsid w:val="009D4546"/>
    <w:rPr>
      <w:rFonts w:eastAsiaTheme="minorEastAsia"/>
      <w:sz w:val="22"/>
      <w:szCs w:val="22"/>
    </w:rPr>
  </w:style>
  <w:style w:type="paragraph" w:customStyle="1" w:styleId="prinodobren">
    <w:name w:val="prinodobren"/>
    <w:basedOn w:val="a"/>
    <w:rsid w:val="009D4546"/>
    <w:pPr>
      <w:spacing w:before="240" w:after="240"/>
    </w:pPr>
    <w:rPr>
      <w:rFonts w:eastAsiaTheme="minorEastAsia"/>
      <w:i/>
      <w:iCs/>
    </w:rPr>
  </w:style>
  <w:style w:type="paragraph" w:customStyle="1" w:styleId="spiski">
    <w:name w:val="spiski"/>
    <w:basedOn w:val="a"/>
    <w:rsid w:val="009D4546"/>
    <w:rPr>
      <w:rFonts w:eastAsiaTheme="minorEastAsia"/>
    </w:rPr>
  </w:style>
  <w:style w:type="paragraph" w:customStyle="1" w:styleId="nonumheader">
    <w:name w:val="nonumheader"/>
    <w:basedOn w:val="a"/>
    <w:rsid w:val="009D4546"/>
    <w:pPr>
      <w:spacing w:before="240" w:after="240"/>
      <w:jc w:val="center"/>
    </w:pPr>
    <w:rPr>
      <w:rFonts w:eastAsiaTheme="minorEastAsia"/>
      <w:b/>
      <w:bCs/>
    </w:rPr>
  </w:style>
  <w:style w:type="paragraph" w:customStyle="1" w:styleId="numheader">
    <w:name w:val="numheader"/>
    <w:basedOn w:val="a"/>
    <w:rsid w:val="009D4546"/>
    <w:pPr>
      <w:spacing w:before="240" w:after="240"/>
      <w:jc w:val="center"/>
    </w:pPr>
    <w:rPr>
      <w:rFonts w:eastAsiaTheme="minorEastAsia"/>
      <w:b/>
      <w:bCs/>
    </w:rPr>
  </w:style>
  <w:style w:type="paragraph" w:customStyle="1" w:styleId="agreefio">
    <w:name w:val="agreefio"/>
    <w:basedOn w:val="a"/>
    <w:rsid w:val="009D4546"/>
    <w:pPr>
      <w:ind w:firstLine="1021"/>
      <w:jc w:val="both"/>
    </w:pPr>
    <w:rPr>
      <w:rFonts w:eastAsiaTheme="minorEastAsia"/>
      <w:sz w:val="22"/>
      <w:szCs w:val="22"/>
    </w:rPr>
  </w:style>
  <w:style w:type="paragraph" w:customStyle="1" w:styleId="agreedate">
    <w:name w:val="agreedate"/>
    <w:basedOn w:val="a"/>
    <w:rsid w:val="009D4546"/>
    <w:pPr>
      <w:jc w:val="both"/>
    </w:pPr>
    <w:rPr>
      <w:rFonts w:eastAsiaTheme="minorEastAsia"/>
      <w:sz w:val="22"/>
      <w:szCs w:val="22"/>
    </w:rPr>
  </w:style>
  <w:style w:type="paragraph" w:customStyle="1" w:styleId="changeadd">
    <w:name w:val="changeadd"/>
    <w:basedOn w:val="a"/>
    <w:rsid w:val="009D4546"/>
    <w:pPr>
      <w:ind w:left="1134" w:firstLine="567"/>
      <w:jc w:val="both"/>
    </w:pPr>
    <w:rPr>
      <w:rFonts w:eastAsiaTheme="minorEastAsia"/>
    </w:rPr>
  </w:style>
  <w:style w:type="paragraph" w:customStyle="1" w:styleId="changei">
    <w:name w:val="changei"/>
    <w:basedOn w:val="a"/>
    <w:rsid w:val="009D4546"/>
    <w:pPr>
      <w:ind w:left="1021"/>
    </w:pPr>
    <w:rPr>
      <w:rFonts w:eastAsiaTheme="minorEastAsia"/>
    </w:rPr>
  </w:style>
  <w:style w:type="paragraph" w:customStyle="1" w:styleId="changeutrs">
    <w:name w:val="changeutrs"/>
    <w:basedOn w:val="a"/>
    <w:rsid w:val="009D4546"/>
    <w:pPr>
      <w:spacing w:after="240"/>
      <w:ind w:left="1134"/>
      <w:jc w:val="both"/>
    </w:pPr>
  </w:style>
  <w:style w:type="paragraph" w:customStyle="1" w:styleId="changeold">
    <w:name w:val="changeold"/>
    <w:basedOn w:val="a"/>
    <w:rsid w:val="009D4546"/>
    <w:pPr>
      <w:spacing w:before="240" w:after="240"/>
      <w:ind w:firstLine="567"/>
      <w:jc w:val="center"/>
    </w:pPr>
    <w:rPr>
      <w:rFonts w:eastAsiaTheme="minorEastAsia"/>
      <w:i/>
      <w:iCs/>
    </w:rPr>
  </w:style>
  <w:style w:type="paragraph" w:customStyle="1" w:styleId="append1">
    <w:name w:val="append1"/>
    <w:basedOn w:val="a"/>
    <w:rsid w:val="009D4546"/>
    <w:pPr>
      <w:spacing w:after="28"/>
    </w:pPr>
    <w:rPr>
      <w:rFonts w:eastAsiaTheme="minorEastAsia"/>
      <w:sz w:val="22"/>
      <w:szCs w:val="22"/>
    </w:rPr>
  </w:style>
  <w:style w:type="paragraph" w:customStyle="1" w:styleId="cap1">
    <w:name w:val="cap1"/>
    <w:basedOn w:val="a"/>
    <w:rsid w:val="009D4546"/>
    <w:rPr>
      <w:rFonts w:eastAsiaTheme="minorEastAsia"/>
      <w:sz w:val="22"/>
      <w:szCs w:val="22"/>
    </w:rPr>
  </w:style>
  <w:style w:type="paragraph" w:customStyle="1" w:styleId="capu1">
    <w:name w:val="capu1"/>
    <w:basedOn w:val="a"/>
    <w:rsid w:val="009D4546"/>
    <w:pPr>
      <w:spacing w:after="120"/>
    </w:pPr>
    <w:rPr>
      <w:rFonts w:eastAsiaTheme="minorEastAsia"/>
      <w:sz w:val="22"/>
      <w:szCs w:val="22"/>
    </w:rPr>
  </w:style>
  <w:style w:type="paragraph" w:customStyle="1" w:styleId="newncpi">
    <w:name w:val="newncpi"/>
    <w:basedOn w:val="a"/>
    <w:rsid w:val="009D4546"/>
    <w:pPr>
      <w:ind w:firstLine="567"/>
      <w:jc w:val="both"/>
    </w:pPr>
    <w:rPr>
      <w:rFonts w:eastAsiaTheme="minorEastAsia"/>
    </w:rPr>
  </w:style>
  <w:style w:type="paragraph" w:customStyle="1" w:styleId="newncpi0">
    <w:name w:val="newncpi0"/>
    <w:basedOn w:val="a"/>
    <w:rsid w:val="009D4546"/>
    <w:pPr>
      <w:jc w:val="both"/>
    </w:pPr>
    <w:rPr>
      <w:rFonts w:eastAsiaTheme="minorEastAsia"/>
    </w:rPr>
  </w:style>
  <w:style w:type="paragraph" w:customStyle="1" w:styleId="newncpi1">
    <w:name w:val="newncpi1"/>
    <w:basedOn w:val="a"/>
    <w:rsid w:val="009D4546"/>
    <w:pPr>
      <w:ind w:left="567"/>
      <w:jc w:val="both"/>
    </w:pPr>
    <w:rPr>
      <w:rFonts w:eastAsiaTheme="minorEastAsia"/>
    </w:rPr>
  </w:style>
  <w:style w:type="paragraph" w:customStyle="1" w:styleId="edizmeren">
    <w:name w:val="edizmeren"/>
    <w:basedOn w:val="a"/>
    <w:rsid w:val="009D4546"/>
    <w:pPr>
      <w:jc w:val="right"/>
    </w:pPr>
    <w:rPr>
      <w:rFonts w:eastAsiaTheme="minorEastAsia"/>
      <w:sz w:val="20"/>
      <w:szCs w:val="20"/>
    </w:rPr>
  </w:style>
  <w:style w:type="paragraph" w:customStyle="1" w:styleId="zagrazdel">
    <w:name w:val="zagrazdel"/>
    <w:basedOn w:val="a"/>
    <w:rsid w:val="009D4546"/>
    <w:pPr>
      <w:spacing w:before="240" w:after="240"/>
      <w:jc w:val="center"/>
    </w:pPr>
    <w:rPr>
      <w:rFonts w:eastAsiaTheme="minorEastAsia"/>
      <w:b/>
      <w:bCs/>
      <w:caps/>
    </w:rPr>
  </w:style>
  <w:style w:type="paragraph" w:customStyle="1" w:styleId="placeprin">
    <w:name w:val="placeprin"/>
    <w:basedOn w:val="a"/>
    <w:rsid w:val="009D4546"/>
    <w:pPr>
      <w:jc w:val="center"/>
    </w:pPr>
    <w:rPr>
      <w:rFonts w:eastAsiaTheme="minorEastAsia"/>
    </w:rPr>
  </w:style>
  <w:style w:type="paragraph" w:customStyle="1" w:styleId="primer">
    <w:name w:val="primer"/>
    <w:basedOn w:val="a"/>
    <w:rsid w:val="009D4546"/>
    <w:pPr>
      <w:ind w:firstLine="567"/>
      <w:jc w:val="both"/>
    </w:pPr>
    <w:rPr>
      <w:rFonts w:eastAsiaTheme="minorEastAsia"/>
      <w:sz w:val="20"/>
      <w:szCs w:val="20"/>
    </w:rPr>
  </w:style>
  <w:style w:type="paragraph" w:customStyle="1" w:styleId="withpar">
    <w:name w:val="withpar"/>
    <w:basedOn w:val="a"/>
    <w:rsid w:val="009D4546"/>
    <w:pPr>
      <w:ind w:firstLine="567"/>
      <w:jc w:val="both"/>
    </w:pPr>
    <w:rPr>
      <w:rFonts w:eastAsiaTheme="minorEastAsia"/>
    </w:rPr>
  </w:style>
  <w:style w:type="paragraph" w:customStyle="1" w:styleId="withoutpar">
    <w:name w:val="withoutpar"/>
    <w:basedOn w:val="a"/>
    <w:rsid w:val="009D4546"/>
    <w:pPr>
      <w:spacing w:after="60"/>
      <w:jc w:val="both"/>
    </w:pPr>
    <w:rPr>
      <w:rFonts w:eastAsiaTheme="minorEastAsia"/>
    </w:rPr>
  </w:style>
  <w:style w:type="paragraph" w:customStyle="1" w:styleId="undline">
    <w:name w:val="undline"/>
    <w:basedOn w:val="a"/>
    <w:rsid w:val="009D4546"/>
    <w:pPr>
      <w:jc w:val="both"/>
    </w:pPr>
    <w:rPr>
      <w:rFonts w:eastAsiaTheme="minorEastAsia"/>
      <w:sz w:val="20"/>
      <w:szCs w:val="20"/>
    </w:rPr>
  </w:style>
  <w:style w:type="paragraph" w:customStyle="1" w:styleId="underline">
    <w:name w:val="underline"/>
    <w:basedOn w:val="a"/>
    <w:rsid w:val="009D4546"/>
    <w:pPr>
      <w:jc w:val="both"/>
    </w:pPr>
    <w:rPr>
      <w:rFonts w:eastAsiaTheme="minorEastAsia"/>
      <w:sz w:val="20"/>
      <w:szCs w:val="20"/>
    </w:rPr>
  </w:style>
  <w:style w:type="paragraph" w:customStyle="1" w:styleId="ncpicomment">
    <w:name w:val="ncpicomment"/>
    <w:basedOn w:val="a"/>
    <w:rsid w:val="009D4546"/>
    <w:pPr>
      <w:spacing w:before="120"/>
      <w:ind w:left="1134"/>
      <w:jc w:val="both"/>
    </w:pPr>
    <w:rPr>
      <w:rFonts w:eastAsiaTheme="minorEastAsia"/>
      <w:i/>
      <w:iCs/>
    </w:rPr>
  </w:style>
  <w:style w:type="paragraph" w:customStyle="1" w:styleId="rekviziti">
    <w:name w:val="rekviziti"/>
    <w:basedOn w:val="a"/>
    <w:rsid w:val="009D4546"/>
    <w:pPr>
      <w:ind w:left="1134"/>
      <w:jc w:val="both"/>
    </w:pPr>
    <w:rPr>
      <w:rFonts w:eastAsiaTheme="minorEastAsia"/>
    </w:rPr>
  </w:style>
  <w:style w:type="paragraph" w:customStyle="1" w:styleId="ncpidel">
    <w:name w:val="ncpidel"/>
    <w:basedOn w:val="a"/>
    <w:rsid w:val="009D4546"/>
    <w:pPr>
      <w:ind w:left="1134" w:firstLine="567"/>
      <w:jc w:val="both"/>
    </w:pPr>
    <w:rPr>
      <w:rFonts w:eastAsiaTheme="minorEastAsia"/>
    </w:rPr>
  </w:style>
  <w:style w:type="paragraph" w:customStyle="1" w:styleId="tsifra">
    <w:name w:val="tsifra"/>
    <w:basedOn w:val="a"/>
    <w:rsid w:val="009D4546"/>
    <w:rPr>
      <w:rFonts w:eastAsiaTheme="minorEastAsia"/>
      <w:b/>
      <w:bCs/>
      <w:sz w:val="36"/>
      <w:szCs w:val="36"/>
    </w:rPr>
  </w:style>
  <w:style w:type="paragraph" w:customStyle="1" w:styleId="articleintext">
    <w:name w:val="articleintext"/>
    <w:basedOn w:val="a"/>
    <w:rsid w:val="009D4546"/>
    <w:pPr>
      <w:ind w:firstLine="567"/>
      <w:jc w:val="both"/>
    </w:pPr>
    <w:rPr>
      <w:rFonts w:eastAsiaTheme="minorEastAsia"/>
    </w:rPr>
  </w:style>
  <w:style w:type="paragraph" w:customStyle="1" w:styleId="newncpiv">
    <w:name w:val="newncpiv"/>
    <w:basedOn w:val="a"/>
    <w:rsid w:val="009D4546"/>
    <w:pPr>
      <w:ind w:firstLine="567"/>
      <w:jc w:val="both"/>
    </w:pPr>
    <w:rPr>
      <w:rFonts w:eastAsiaTheme="minorEastAsia"/>
      <w:i/>
      <w:iCs/>
    </w:rPr>
  </w:style>
  <w:style w:type="paragraph" w:customStyle="1" w:styleId="snoskiv">
    <w:name w:val="snoskiv"/>
    <w:basedOn w:val="a"/>
    <w:rsid w:val="009D4546"/>
    <w:pPr>
      <w:ind w:firstLine="567"/>
      <w:jc w:val="both"/>
    </w:pPr>
    <w:rPr>
      <w:rFonts w:eastAsiaTheme="minorEastAsia"/>
      <w:i/>
      <w:iCs/>
      <w:sz w:val="20"/>
      <w:szCs w:val="20"/>
    </w:rPr>
  </w:style>
  <w:style w:type="paragraph" w:customStyle="1" w:styleId="articlev">
    <w:name w:val="articlev"/>
    <w:basedOn w:val="a"/>
    <w:rsid w:val="009D4546"/>
    <w:pPr>
      <w:spacing w:before="240" w:after="240"/>
      <w:ind w:firstLine="567"/>
    </w:pPr>
    <w:rPr>
      <w:rFonts w:eastAsiaTheme="minorEastAsia"/>
      <w:i/>
      <w:iCs/>
    </w:rPr>
  </w:style>
  <w:style w:type="paragraph" w:customStyle="1" w:styleId="contentword">
    <w:name w:val="contentword"/>
    <w:basedOn w:val="a"/>
    <w:rsid w:val="009D4546"/>
    <w:pPr>
      <w:spacing w:before="240" w:after="240"/>
      <w:ind w:firstLine="567"/>
      <w:jc w:val="center"/>
    </w:pPr>
    <w:rPr>
      <w:rFonts w:eastAsiaTheme="minorEastAsia"/>
      <w:caps/>
      <w:sz w:val="22"/>
      <w:szCs w:val="22"/>
    </w:rPr>
  </w:style>
  <w:style w:type="paragraph" w:customStyle="1" w:styleId="contenttext">
    <w:name w:val="contenttext"/>
    <w:basedOn w:val="a"/>
    <w:rsid w:val="009D4546"/>
    <w:pPr>
      <w:ind w:left="1134" w:hanging="1134"/>
    </w:pPr>
    <w:rPr>
      <w:rFonts w:eastAsiaTheme="minorEastAsia"/>
      <w:sz w:val="22"/>
      <w:szCs w:val="22"/>
    </w:rPr>
  </w:style>
  <w:style w:type="paragraph" w:customStyle="1" w:styleId="gosreg">
    <w:name w:val="gosreg"/>
    <w:basedOn w:val="a"/>
    <w:rsid w:val="009D4546"/>
    <w:pPr>
      <w:jc w:val="both"/>
    </w:pPr>
    <w:rPr>
      <w:rFonts w:eastAsiaTheme="minorEastAsia"/>
      <w:i/>
      <w:iCs/>
      <w:sz w:val="20"/>
      <w:szCs w:val="20"/>
    </w:rPr>
  </w:style>
  <w:style w:type="paragraph" w:customStyle="1" w:styleId="articlect">
    <w:name w:val="articlect"/>
    <w:basedOn w:val="a"/>
    <w:rsid w:val="009D4546"/>
    <w:pPr>
      <w:spacing w:before="240" w:after="240"/>
      <w:jc w:val="center"/>
    </w:pPr>
    <w:rPr>
      <w:rFonts w:eastAsiaTheme="minorEastAsia"/>
      <w:b/>
      <w:bCs/>
    </w:rPr>
  </w:style>
  <w:style w:type="paragraph" w:customStyle="1" w:styleId="letter">
    <w:name w:val="letter"/>
    <w:basedOn w:val="a"/>
    <w:rsid w:val="009D4546"/>
    <w:pPr>
      <w:spacing w:before="240" w:after="240"/>
    </w:pPr>
    <w:rPr>
      <w:rFonts w:eastAsiaTheme="minorEastAsia"/>
    </w:rPr>
  </w:style>
  <w:style w:type="paragraph" w:customStyle="1" w:styleId="recepient">
    <w:name w:val="recepient"/>
    <w:basedOn w:val="a"/>
    <w:rsid w:val="009D4546"/>
    <w:pPr>
      <w:ind w:left="5103"/>
    </w:pPr>
    <w:rPr>
      <w:rFonts w:eastAsiaTheme="minorEastAsia"/>
    </w:rPr>
  </w:style>
  <w:style w:type="paragraph" w:customStyle="1" w:styleId="doklad">
    <w:name w:val="doklad"/>
    <w:basedOn w:val="a"/>
    <w:rsid w:val="009D4546"/>
    <w:pPr>
      <w:ind w:left="2835"/>
    </w:pPr>
    <w:rPr>
      <w:rFonts w:eastAsiaTheme="minorEastAsia"/>
    </w:rPr>
  </w:style>
  <w:style w:type="paragraph" w:customStyle="1" w:styleId="onpaper">
    <w:name w:val="onpaper"/>
    <w:basedOn w:val="a"/>
    <w:rsid w:val="009D4546"/>
    <w:pPr>
      <w:ind w:firstLine="567"/>
      <w:jc w:val="both"/>
    </w:pPr>
    <w:rPr>
      <w:rFonts w:eastAsiaTheme="minorEastAsia"/>
      <w:i/>
      <w:iCs/>
      <w:sz w:val="20"/>
      <w:szCs w:val="20"/>
    </w:rPr>
  </w:style>
  <w:style w:type="paragraph" w:customStyle="1" w:styleId="formula">
    <w:name w:val="formula"/>
    <w:basedOn w:val="a"/>
    <w:rsid w:val="009D4546"/>
    <w:pPr>
      <w:jc w:val="center"/>
    </w:pPr>
    <w:rPr>
      <w:rFonts w:eastAsiaTheme="minorEastAsia"/>
    </w:rPr>
  </w:style>
  <w:style w:type="paragraph" w:customStyle="1" w:styleId="tableblank">
    <w:name w:val="tableblank"/>
    <w:basedOn w:val="a"/>
    <w:rsid w:val="009D4546"/>
    <w:rPr>
      <w:rFonts w:eastAsiaTheme="minorEastAsia"/>
    </w:rPr>
  </w:style>
  <w:style w:type="paragraph" w:customStyle="1" w:styleId="table9">
    <w:name w:val="table9"/>
    <w:basedOn w:val="a"/>
    <w:rsid w:val="009D4546"/>
    <w:rPr>
      <w:rFonts w:eastAsiaTheme="minorEastAsia"/>
      <w:sz w:val="18"/>
      <w:szCs w:val="18"/>
    </w:rPr>
  </w:style>
  <w:style w:type="paragraph" w:customStyle="1" w:styleId="table8">
    <w:name w:val="table8"/>
    <w:basedOn w:val="a"/>
    <w:rsid w:val="009D4546"/>
    <w:rPr>
      <w:rFonts w:eastAsiaTheme="minorEastAsia"/>
      <w:sz w:val="16"/>
      <w:szCs w:val="16"/>
    </w:rPr>
  </w:style>
  <w:style w:type="paragraph" w:customStyle="1" w:styleId="table7">
    <w:name w:val="table7"/>
    <w:basedOn w:val="a"/>
    <w:rsid w:val="009D4546"/>
    <w:rPr>
      <w:rFonts w:eastAsiaTheme="minorEastAsia"/>
      <w:sz w:val="14"/>
      <w:szCs w:val="14"/>
    </w:rPr>
  </w:style>
  <w:style w:type="paragraph" w:customStyle="1" w:styleId="begform">
    <w:name w:val="begform"/>
    <w:basedOn w:val="a"/>
    <w:rsid w:val="009D4546"/>
    <w:pPr>
      <w:ind w:firstLine="567"/>
      <w:jc w:val="both"/>
    </w:pPr>
    <w:rPr>
      <w:rFonts w:eastAsiaTheme="minorEastAsia"/>
    </w:rPr>
  </w:style>
  <w:style w:type="paragraph" w:customStyle="1" w:styleId="endform">
    <w:name w:val="endform"/>
    <w:basedOn w:val="a"/>
    <w:rsid w:val="009D4546"/>
    <w:pPr>
      <w:ind w:firstLine="567"/>
      <w:jc w:val="both"/>
    </w:pPr>
    <w:rPr>
      <w:rFonts w:eastAsiaTheme="minorEastAsia"/>
    </w:rPr>
  </w:style>
  <w:style w:type="paragraph" w:customStyle="1" w:styleId="snoskishablon">
    <w:name w:val="snoskishablon"/>
    <w:basedOn w:val="a"/>
    <w:rsid w:val="009D4546"/>
    <w:pPr>
      <w:ind w:firstLine="567"/>
      <w:jc w:val="both"/>
    </w:pPr>
    <w:rPr>
      <w:rFonts w:eastAsiaTheme="minorEastAsia"/>
      <w:sz w:val="20"/>
      <w:szCs w:val="20"/>
    </w:rPr>
  </w:style>
  <w:style w:type="paragraph" w:customStyle="1" w:styleId="fav">
    <w:name w:val="fav"/>
    <w:basedOn w:val="a"/>
    <w:rsid w:val="009D4546"/>
    <w:pPr>
      <w:shd w:val="clear" w:color="auto" w:fill="D5EDC0"/>
      <w:spacing w:before="100" w:beforeAutospacing="1" w:after="100" w:afterAutospacing="1"/>
    </w:pPr>
    <w:rPr>
      <w:rFonts w:eastAsiaTheme="minorEastAsia"/>
    </w:rPr>
  </w:style>
  <w:style w:type="paragraph" w:customStyle="1" w:styleId="fav1">
    <w:name w:val="fav1"/>
    <w:basedOn w:val="a"/>
    <w:rsid w:val="009D4546"/>
    <w:pPr>
      <w:shd w:val="clear" w:color="auto" w:fill="D5EDC0"/>
      <w:spacing w:before="100" w:beforeAutospacing="1" w:after="100" w:afterAutospacing="1"/>
      <w:ind w:left="570"/>
    </w:pPr>
    <w:rPr>
      <w:rFonts w:eastAsiaTheme="minorEastAsia"/>
    </w:rPr>
  </w:style>
  <w:style w:type="paragraph" w:customStyle="1" w:styleId="fav2">
    <w:name w:val="fav2"/>
    <w:basedOn w:val="a"/>
    <w:rsid w:val="009D4546"/>
    <w:pPr>
      <w:shd w:val="clear" w:color="auto" w:fill="D5EDC0"/>
      <w:spacing w:before="100" w:beforeAutospacing="1" w:after="100" w:afterAutospacing="1"/>
    </w:pPr>
    <w:rPr>
      <w:rFonts w:eastAsiaTheme="minorEastAsia"/>
    </w:rPr>
  </w:style>
  <w:style w:type="paragraph" w:customStyle="1" w:styleId="dopinfo">
    <w:name w:val="dopinfo"/>
    <w:basedOn w:val="a"/>
    <w:rsid w:val="009D4546"/>
    <w:pPr>
      <w:spacing w:before="100" w:beforeAutospacing="1" w:after="100" w:afterAutospacing="1"/>
    </w:pPr>
    <w:rPr>
      <w:rFonts w:eastAsiaTheme="minorEastAsia"/>
    </w:rPr>
  </w:style>
  <w:style w:type="paragraph" w:customStyle="1" w:styleId="divinsselect">
    <w:name w:val="divinsselect"/>
    <w:basedOn w:val="a"/>
    <w:rsid w:val="009D454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9D4546"/>
    <w:rPr>
      <w:rFonts w:ascii="Times New Roman" w:hAnsi="Times New Roman" w:cs="Times New Roman" w:hint="default"/>
      <w:caps/>
    </w:rPr>
  </w:style>
  <w:style w:type="character" w:customStyle="1" w:styleId="promulgator">
    <w:name w:val="promulgator"/>
    <w:basedOn w:val="a0"/>
    <w:rsid w:val="009D4546"/>
    <w:rPr>
      <w:rFonts w:ascii="Times New Roman" w:hAnsi="Times New Roman" w:cs="Times New Roman" w:hint="default"/>
      <w:caps/>
    </w:rPr>
  </w:style>
  <w:style w:type="character" w:customStyle="1" w:styleId="datepr">
    <w:name w:val="datepr"/>
    <w:basedOn w:val="a0"/>
    <w:rsid w:val="009D4546"/>
    <w:rPr>
      <w:rFonts w:ascii="Times New Roman" w:hAnsi="Times New Roman" w:cs="Times New Roman" w:hint="default"/>
    </w:rPr>
  </w:style>
  <w:style w:type="character" w:customStyle="1" w:styleId="datecity">
    <w:name w:val="datecity"/>
    <w:basedOn w:val="a0"/>
    <w:rsid w:val="009D4546"/>
    <w:rPr>
      <w:rFonts w:ascii="Times New Roman" w:hAnsi="Times New Roman" w:cs="Times New Roman" w:hint="default"/>
      <w:sz w:val="24"/>
      <w:szCs w:val="24"/>
    </w:rPr>
  </w:style>
  <w:style w:type="character" w:customStyle="1" w:styleId="datereg">
    <w:name w:val="datereg"/>
    <w:basedOn w:val="a0"/>
    <w:rsid w:val="009D4546"/>
    <w:rPr>
      <w:rFonts w:ascii="Times New Roman" w:hAnsi="Times New Roman" w:cs="Times New Roman" w:hint="default"/>
    </w:rPr>
  </w:style>
  <w:style w:type="character" w:customStyle="1" w:styleId="number">
    <w:name w:val="number"/>
    <w:basedOn w:val="a0"/>
    <w:rsid w:val="009D4546"/>
    <w:rPr>
      <w:rFonts w:ascii="Times New Roman" w:hAnsi="Times New Roman" w:cs="Times New Roman" w:hint="default"/>
    </w:rPr>
  </w:style>
  <w:style w:type="character" w:customStyle="1" w:styleId="bigsimbol">
    <w:name w:val="bigsimbol"/>
    <w:basedOn w:val="a0"/>
    <w:rsid w:val="009D4546"/>
    <w:rPr>
      <w:rFonts w:ascii="Times New Roman" w:hAnsi="Times New Roman" w:cs="Times New Roman" w:hint="default"/>
      <w:caps/>
    </w:rPr>
  </w:style>
  <w:style w:type="character" w:customStyle="1" w:styleId="razr">
    <w:name w:val="razr"/>
    <w:basedOn w:val="a0"/>
    <w:rsid w:val="009D4546"/>
    <w:rPr>
      <w:rFonts w:ascii="Times New Roman" w:hAnsi="Times New Roman" w:cs="Times New Roman" w:hint="default"/>
      <w:spacing w:val="30"/>
    </w:rPr>
  </w:style>
  <w:style w:type="character" w:customStyle="1" w:styleId="onesymbol">
    <w:name w:val="onesymbol"/>
    <w:basedOn w:val="a0"/>
    <w:rsid w:val="009D4546"/>
    <w:rPr>
      <w:rFonts w:ascii="Symbol" w:hAnsi="Symbol" w:hint="default"/>
    </w:rPr>
  </w:style>
  <w:style w:type="character" w:customStyle="1" w:styleId="onewind3">
    <w:name w:val="onewind3"/>
    <w:basedOn w:val="a0"/>
    <w:rsid w:val="009D4546"/>
    <w:rPr>
      <w:rFonts w:ascii="Wingdings 3" w:hAnsi="Wingdings 3" w:hint="default"/>
    </w:rPr>
  </w:style>
  <w:style w:type="character" w:customStyle="1" w:styleId="onewind2">
    <w:name w:val="onewind2"/>
    <w:basedOn w:val="a0"/>
    <w:rsid w:val="009D4546"/>
    <w:rPr>
      <w:rFonts w:ascii="Wingdings 2" w:hAnsi="Wingdings 2" w:hint="default"/>
    </w:rPr>
  </w:style>
  <w:style w:type="character" w:customStyle="1" w:styleId="onewind">
    <w:name w:val="onewind"/>
    <w:basedOn w:val="a0"/>
    <w:rsid w:val="009D4546"/>
    <w:rPr>
      <w:rFonts w:ascii="Wingdings" w:hAnsi="Wingdings" w:hint="default"/>
    </w:rPr>
  </w:style>
  <w:style w:type="character" w:customStyle="1" w:styleId="rednoun">
    <w:name w:val="rednoun"/>
    <w:basedOn w:val="a0"/>
    <w:rsid w:val="009D4546"/>
  </w:style>
  <w:style w:type="character" w:customStyle="1" w:styleId="post">
    <w:name w:val="post"/>
    <w:basedOn w:val="a0"/>
    <w:rsid w:val="009D4546"/>
    <w:rPr>
      <w:rFonts w:ascii="Times New Roman" w:hAnsi="Times New Roman" w:cs="Times New Roman" w:hint="default"/>
      <w:b/>
      <w:bCs/>
      <w:sz w:val="22"/>
      <w:szCs w:val="22"/>
    </w:rPr>
  </w:style>
  <w:style w:type="character" w:customStyle="1" w:styleId="pers">
    <w:name w:val="pers"/>
    <w:basedOn w:val="a0"/>
    <w:rsid w:val="009D4546"/>
    <w:rPr>
      <w:rFonts w:ascii="Times New Roman" w:hAnsi="Times New Roman" w:cs="Times New Roman" w:hint="default"/>
      <w:b/>
      <w:bCs/>
      <w:sz w:val="22"/>
      <w:szCs w:val="22"/>
    </w:rPr>
  </w:style>
  <w:style w:type="character" w:customStyle="1" w:styleId="arabic">
    <w:name w:val="arabic"/>
    <w:basedOn w:val="a0"/>
    <w:rsid w:val="009D4546"/>
    <w:rPr>
      <w:rFonts w:ascii="Times New Roman" w:hAnsi="Times New Roman" w:cs="Times New Roman" w:hint="default"/>
    </w:rPr>
  </w:style>
  <w:style w:type="character" w:customStyle="1" w:styleId="articlec">
    <w:name w:val="articlec"/>
    <w:basedOn w:val="a0"/>
    <w:rsid w:val="009D4546"/>
    <w:rPr>
      <w:rFonts w:ascii="Times New Roman" w:hAnsi="Times New Roman" w:cs="Times New Roman" w:hint="default"/>
      <w:b/>
      <w:bCs/>
    </w:rPr>
  </w:style>
  <w:style w:type="character" w:customStyle="1" w:styleId="roman">
    <w:name w:val="roman"/>
    <w:basedOn w:val="a0"/>
    <w:rsid w:val="009D4546"/>
    <w:rPr>
      <w:rFonts w:ascii="Arial" w:hAnsi="Arial" w:cs="Arial" w:hint="default"/>
    </w:rPr>
  </w:style>
  <w:style w:type="character" w:customStyle="1" w:styleId="snoskiindex">
    <w:name w:val="snoskiindex"/>
    <w:basedOn w:val="a0"/>
    <w:rsid w:val="009D4546"/>
    <w:rPr>
      <w:rFonts w:ascii="Times New Roman" w:hAnsi="Times New Roman" w:cs="Times New Roman" w:hint="default"/>
    </w:rPr>
  </w:style>
  <w:style w:type="table" w:customStyle="1" w:styleId="tablencpi">
    <w:name w:val="tablencpi"/>
    <w:basedOn w:val="a1"/>
    <w:rsid w:val="009D4546"/>
    <w:tblPr>
      <w:tblInd w:w="0" w:type="dxa"/>
      <w:tblCellMar>
        <w:top w:w="0" w:type="dxa"/>
        <w:left w:w="0" w:type="dxa"/>
        <w:bottom w:w="0" w:type="dxa"/>
        <w:right w:w="0" w:type="dxa"/>
      </w:tblCellMar>
    </w:tblPr>
  </w:style>
  <w:style w:type="character" w:customStyle="1" w:styleId="shaplost">
    <w:name w:val="shaplost"/>
    <w:basedOn w:val="a0"/>
    <w:rsid w:val="009D4546"/>
  </w:style>
  <w:style w:type="paragraph" w:styleId="aa">
    <w:name w:val="header"/>
    <w:basedOn w:val="a"/>
    <w:link w:val="ab"/>
    <w:uiPriority w:val="99"/>
    <w:semiHidden/>
    <w:unhideWhenUsed/>
    <w:rsid w:val="009D4546"/>
    <w:pPr>
      <w:tabs>
        <w:tab w:val="center" w:pos="4677"/>
        <w:tab w:val="right" w:pos="9355"/>
      </w:tabs>
    </w:pPr>
  </w:style>
  <w:style w:type="character" w:customStyle="1" w:styleId="ab">
    <w:name w:val="Верхний колонтитул Знак"/>
    <w:basedOn w:val="a0"/>
    <w:link w:val="aa"/>
    <w:uiPriority w:val="99"/>
    <w:semiHidden/>
    <w:rsid w:val="009D4546"/>
    <w:rPr>
      <w:sz w:val="24"/>
      <w:szCs w:val="24"/>
    </w:rPr>
  </w:style>
  <w:style w:type="paragraph" w:styleId="ac">
    <w:name w:val="footer"/>
    <w:basedOn w:val="a"/>
    <w:link w:val="ad"/>
    <w:uiPriority w:val="99"/>
    <w:semiHidden/>
    <w:unhideWhenUsed/>
    <w:rsid w:val="009D4546"/>
    <w:pPr>
      <w:tabs>
        <w:tab w:val="center" w:pos="4677"/>
        <w:tab w:val="right" w:pos="9355"/>
      </w:tabs>
    </w:pPr>
  </w:style>
  <w:style w:type="character" w:customStyle="1" w:styleId="ad">
    <w:name w:val="Нижний колонтитул Знак"/>
    <w:basedOn w:val="a0"/>
    <w:link w:val="ac"/>
    <w:uiPriority w:val="99"/>
    <w:semiHidden/>
    <w:rsid w:val="009D4546"/>
    <w:rPr>
      <w:sz w:val="24"/>
      <w:szCs w:val="24"/>
    </w:rPr>
  </w:style>
  <w:style w:type="character" w:styleId="ae">
    <w:name w:val="page number"/>
    <w:basedOn w:val="a0"/>
    <w:uiPriority w:val="99"/>
    <w:semiHidden/>
    <w:unhideWhenUsed/>
    <w:rsid w:val="009D4546"/>
  </w:style>
  <w:style w:type="table" w:styleId="af">
    <w:name w:val="Table Grid"/>
    <w:basedOn w:val="a1"/>
    <w:uiPriority w:val="59"/>
    <w:rsid w:val="009D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43372</Words>
  <Characters>333105</Characters>
  <Application>Microsoft Office Word</Application>
  <DocSecurity>0</DocSecurity>
  <Lines>15141</Lines>
  <Paragraphs>6845</Paragraphs>
  <ScaleCrop>false</ScaleCrop>
  <Company/>
  <LinksUpToDate>false</LinksUpToDate>
  <CharactersWithSpaces>369632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2022-08-11T07:22:00Z</dcterms:created>
  <dcterms:modified xsi:type="dcterms:W3CDTF">2022-08-11T07:24:00Z</dcterms:modified>
</cp:coreProperties>
</file>