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50"/>
        <w:tblW w:w="0" w:type="auto"/>
        <w:tblLayout w:type="fixed"/>
        <w:tblCellMar>
          <w:left w:w="40" w:type="dxa"/>
          <w:right w:w="40" w:type="dxa"/>
        </w:tblCellMar>
        <w:tblLook w:val="04A0" w:firstRow="1" w:lastRow="0" w:firstColumn="1" w:lastColumn="0" w:noHBand="0" w:noVBand="1"/>
      </w:tblPr>
      <w:tblGrid>
        <w:gridCol w:w="567"/>
        <w:gridCol w:w="2977"/>
        <w:gridCol w:w="5518"/>
        <w:gridCol w:w="10"/>
      </w:tblGrid>
      <w:tr w:rsidR="00F20F85" w:rsidTr="00F20F85">
        <w:trPr>
          <w:trHeight w:val="720"/>
        </w:trPr>
        <w:tc>
          <w:tcPr>
            <w:tcW w:w="9072" w:type="dxa"/>
            <w:gridSpan w:val="4"/>
            <w:tcBorders>
              <w:top w:val="nil"/>
              <w:bottom w:val="single" w:sz="4" w:space="0" w:color="auto"/>
            </w:tcBorders>
            <w:hideMark/>
          </w:tcPr>
          <w:p w:rsidR="00F20F85" w:rsidRDefault="00F20F85" w:rsidP="00F20F85">
            <w:pPr>
              <w:pStyle w:val="Style2"/>
              <w:widowControl/>
              <w:spacing w:line="276" w:lineRule="auto"/>
              <w:rPr>
                <w:rStyle w:val="FontStyle11"/>
                <w:sz w:val="28"/>
                <w:szCs w:val="28"/>
                <w:lang w:eastAsia="en-US"/>
              </w:rPr>
            </w:pPr>
            <w:r>
              <w:rPr>
                <w:rStyle w:val="FontStyle11"/>
                <w:sz w:val="28"/>
                <w:szCs w:val="28"/>
                <w:lang w:eastAsia="en-US"/>
              </w:rPr>
              <w:t xml:space="preserve"> </w:t>
            </w:r>
          </w:p>
          <w:p w:rsidR="00F20F85" w:rsidRDefault="00F20F85" w:rsidP="00F20F85">
            <w:pPr>
              <w:pStyle w:val="Style2"/>
              <w:widowControl/>
              <w:spacing w:line="276" w:lineRule="auto"/>
              <w:jc w:val="both"/>
              <w:rPr>
                <w:rStyle w:val="FontStyle11"/>
                <w:sz w:val="28"/>
                <w:szCs w:val="28"/>
                <w:lang w:eastAsia="en-US"/>
              </w:rPr>
            </w:pPr>
          </w:p>
          <w:p w:rsidR="00F20F85" w:rsidRDefault="00F20F85" w:rsidP="00F20F85">
            <w:pPr>
              <w:pStyle w:val="Style2"/>
              <w:widowControl/>
              <w:spacing w:line="276" w:lineRule="auto"/>
              <w:jc w:val="both"/>
              <w:rPr>
                <w:rStyle w:val="FontStyle11"/>
                <w:sz w:val="28"/>
                <w:szCs w:val="28"/>
                <w:lang w:eastAsia="en-US"/>
              </w:rPr>
            </w:pPr>
          </w:p>
          <w:p w:rsidR="00F20F85" w:rsidRDefault="00F20F85" w:rsidP="00F20F85">
            <w:pPr>
              <w:spacing w:after="0"/>
              <w:jc w:val="both"/>
              <w:rPr>
                <w:rFonts w:ascii="Times New Roman" w:hAnsi="Times New Roman" w:cs="Times New Roman"/>
                <w:sz w:val="28"/>
                <w:szCs w:val="28"/>
              </w:rPr>
            </w:pPr>
          </w:p>
          <w:p w:rsidR="00F20F85" w:rsidRPr="008750E8" w:rsidRDefault="00F20F85" w:rsidP="00F20F85">
            <w:pPr>
              <w:spacing w:after="0"/>
              <w:jc w:val="both"/>
              <w:rPr>
                <w:rStyle w:val="FontStyle11"/>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967740</wp:posOffset>
                  </wp:positionH>
                  <wp:positionV relativeFrom="paragraph">
                    <wp:posOffset>-859790</wp:posOffset>
                  </wp:positionV>
                  <wp:extent cx="4029075" cy="5372100"/>
                  <wp:effectExtent l="19050" t="0" r="9525" b="0"/>
                  <wp:wrapTight wrapText="bothSides">
                    <wp:wrapPolygon edited="0">
                      <wp:start x="-102" y="0"/>
                      <wp:lineTo x="-102" y="21523"/>
                      <wp:lineTo x="21651" y="21523"/>
                      <wp:lineTo x="21651" y="0"/>
                      <wp:lineTo x="-102" y="0"/>
                    </wp:wrapPolygon>
                  </wp:wrapTight>
                  <wp:docPr id="5" name="Рисунок 2" descr="C:\Users\Intel\Desktop\на сайт рика\Фото к проекту Наследство из прош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на сайт рика\Фото к проекту Наследство из прошлого.jpg"/>
                          <pic:cNvPicPr>
                            <a:picLocks noChangeAspect="1" noChangeArrowheads="1"/>
                          </pic:cNvPicPr>
                        </pic:nvPicPr>
                        <pic:blipFill>
                          <a:blip r:embed="rId6" cstate="print"/>
                          <a:srcRect/>
                          <a:stretch>
                            <a:fillRect/>
                          </a:stretch>
                        </pic:blipFill>
                        <pic:spPr bwMode="auto">
                          <a:xfrm>
                            <a:off x="0" y="0"/>
                            <a:ext cx="4029075" cy="5372100"/>
                          </a:xfrm>
                          <a:prstGeom prst="rect">
                            <a:avLst/>
                          </a:prstGeom>
                          <a:noFill/>
                          <a:ln w="9525">
                            <a:noFill/>
                            <a:miter lim="800000"/>
                            <a:headEnd/>
                            <a:tailEnd/>
                          </a:ln>
                        </pic:spPr>
                      </pic:pic>
                    </a:graphicData>
                  </a:graphic>
                </wp:anchor>
              </w:drawing>
            </w:r>
          </w:p>
        </w:tc>
      </w:tr>
      <w:tr w:rsidR="00F20F85" w:rsidRPr="00E96CEA" w:rsidTr="00F20F85">
        <w:trPr>
          <w:trHeight w:val="815"/>
        </w:trPr>
        <w:tc>
          <w:tcPr>
            <w:tcW w:w="567" w:type="dxa"/>
            <w:tcBorders>
              <w:top w:val="single" w:sz="4" w:space="0" w:color="auto"/>
              <w:left w:val="single" w:sz="6" w:space="0" w:color="auto"/>
              <w:bottom w:val="single" w:sz="6" w:space="0" w:color="auto"/>
              <w:right w:val="single" w:sz="6" w:space="0" w:color="auto"/>
            </w:tcBorders>
            <w:hideMark/>
          </w:tcPr>
          <w:p w:rsidR="00F20F85" w:rsidRPr="00E96CEA" w:rsidRDefault="00F20F85" w:rsidP="00F20F85">
            <w:pPr>
              <w:pStyle w:val="Style2"/>
              <w:widowControl/>
              <w:spacing w:line="276" w:lineRule="auto"/>
              <w:rPr>
                <w:rStyle w:val="FontStyle11"/>
                <w:lang w:eastAsia="en-US"/>
              </w:rPr>
            </w:pPr>
          </w:p>
          <w:p w:rsidR="00F20F85" w:rsidRPr="00E96CEA" w:rsidRDefault="00F20F85" w:rsidP="00F20F85">
            <w:pPr>
              <w:pStyle w:val="Style2"/>
              <w:rPr>
                <w:rStyle w:val="FontStyle11"/>
                <w:lang w:eastAsia="en-US"/>
              </w:rPr>
            </w:pPr>
            <w:r w:rsidRPr="00E96CEA">
              <w:rPr>
                <w:rStyle w:val="FontStyle11"/>
                <w:lang w:eastAsia="en-US"/>
              </w:rPr>
              <w:t>1.</w:t>
            </w:r>
          </w:p>
        </w:tc>
        <w:tc>
          <w:tcPr>
            <w:tcW w:w="2977" w:type="dxa"/>
            <w:tcBorders>
              <w:top w:val="single" w:sz="4" w:space="0" w:color="auto"/>
              <w:left w:val="single" w:sz="6" w:space="0" w:color="auto"/>
              <w:bottom w:val="single" w:sz="6" w:space="0" w:color="auto"/>
              <w:right w:val="single" w:sz="6" w:space="0" w:color="auto"/>
            </w:tcBorders>
            <w:hideMark/>
          </w:tcPr>
          <w:p w:rsidR="00F20F85" w:rsidRPr="00E96CEA" w:rsidRDefault="00F20F85" w:rsidP="00F20F85">
            <w:pPr>
              <w:pStyle w:val="Style2"/>
              <w:widowControl/>
              <w:spacing w:line="276" w:lineRule="auto"/>
              <w:jc w:val="both"/>
              <w:rPr>
                <w:rStyle w:val="FontStyle11"/>
                <w:lang w:eastAsia="en-US"/>
              </w:rPr>
            </w:pPr>
          </w:p>
          <w:p w:rsidR="00F20F85" w:rsidRPr="00E96CEA" w:rsidRDefault="00F20F85" w:rsidP="00F20F85">
            <w:pPr>
              <w:pStyle w:val="Style2"/>
              <w:jc w:val="both"/>
              <w:rPr>
                <w:rStyle w:val="FontStyle11"/>
                <w:lang w:eastAsia="en-US"/>
              </w:rPr>
            </w:pPr>
            <w:r w:rsidRPr="00E96CEA">
              <w:rPr>
                <w:rStyle w:val="FontStyle11"/>
                <w:lang w:eastAsia="en-US"/>
              </w:rPr>
              <w:t>Наименование проекта</w:t>
            </w:r>
          </w:p>
        </w:tc>
        <w:tc>
          <w:tcPr>
            <w:tcW w:w="5528" w:type="dxa"/>
            <w:gridSpan w:val="2"/>
            <w:tcBorders>
              <w:top w:val="single" w:sz="4" w:space="0" w:color="auto"/>
              <w:left w:val="single" w:sz="6" w:space="0" w:color="auto"/>
              <w:bottom w:val="single" w:sz="6" w:space="0" w:color="auto"/>
              <w:right w:val="single" w:sz="6" w:space="0" w:color="auto"/>
            </w:tcBorders>
            <w:hideMark/>
          </w:tcPr>
          <w:p w:rsidR="00F20F85" w:rsidRPr="00E96CEA" w:rsidRDefault="00F20F85" w:rsidP="00F20F85">
            <w:pPr>
              <w:spacing w:after="0"/>
              <w:jc w:val="both"/>
              <w:rPr>
                <w:rFonts w:ascii="Times New Roman" w:hAnsi="Times New Roman" w:cs="Times New Roman"/>
                <w:sz w:val="26"/>
                <w:szCs w:val="26"/>
              </w:rPr>
            </w:pPr>
          </w:p>
          <w:p w:rsidR="00F20F85" w:rsidRPr="00E96CEA" w:rsidRDefault="00F20F85" w:rsidP="00F20F85">
            <w:pPr>
              <w:spacing w:after="0"/>
              <w:jc w:val="both"/>
              <w:rPr>
                <w:rFonts w:ascii="Times New Roman" w:hAnsi="Times New Roman" w:cs="Times New Roman"/>
                <w:sz w:val="26"/>
                <w:szCs w:val="26"/>
              </w:rPr>
            </w:pPr>
            <w:r w:rsidRPr="00E96CEA">
              <w:rPr>
                <w:rFonts w:ascii="Times New Roman" w:hAnsi="Times New Roman" w:cs="Times New Roman"/>
                <w:sz w:val="26"/>
                <w:szCs w:val="26"/>
              </w:rPr>
              <w:t>Наследство из прошлого</w:t>
            </w:r>
            <w:bookmarkStart w:id="0" w:name="_GoBack"/>
            <w:bookmarkEnd w:id="0"/>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083DB5" w:rsidRPr="00E96CEA" w:rsidRDefault="00FA19C7" w:rsidP="00F20F85">
            <w:pPr>
              <w:pStyle w:val="Style2"/>
              <w:widowControl/>
              <w:spacing w:line="276" w:lineRule="auto"/>
              <w:jc w:val="both"/>
              <w:rPr>
                <w:rStyle w:val="FontStyle11"/>
                <w:lang w:eastAsia="en-US"/>
              </w:rPr>
            </w:pPr>
            <w:r w:rsidRPr="00E96CEA">
              <w:rPr>
                <w:rStyle w:val="FontStyle11"/>
                <w:lang w:eastAsia="en-US"/>
              </w:rPr>
              <w:t>Государственное учреждение культуры «Глубокская централизованная клубная система» о</w:t>
            </w:r>
            <w:r w:rsidR="00083DB5" w:rsidRPr="00E96CEA">
              <w:rPr>
                <w:rStyle w:val="FontStyle11"/>
                <w:lang w:eastAsia="en-US"/>
              </w:rPr>
              <w:t>тдел</w:t>
            </w:r>
            <w:r w:rsidRPr="00E96CEA">
              <w:rPr>
                <w:rStyle w:val="FontStyle11"/>
                <w:lang w:eastAsia="en-US"/>
              </w:rPr>
              <w:t>а</w:t>
            </w:r>
            <w:r w:rsidR="00083DB5" w:rsidRPr="00E96CEA">
              <w:rPr>
                <w:rStyle w:val="FontStyle11"/>
                <w:lang w:eastAsia="en-US"/>
              </w:rPr>
              <w:t xml:space="preserve"> идеологической работы, культуры и по делам молодежи Глубокского районного исполнительного комитета</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3.</w:t>
            </w:r>
          </w:p>
        </w:tc>
        <w:tc>
          <w:tcPr>
            <w:tcW w:w="2977" w:type="dxa"/>
            <w:tcBorders>
              <w:top w:val="single" w:sz="6" w:space="0" w:color="auto"/>
              <w:left w:val="single" w:sz="6" w:space="0" w:color="auto"/>
              <w:bottom w:val="single" w:sz="6" w:space="0" w:color="auto"/>
              <w:right w:val="single" w:sz="6" w:space="0" w:color="auto"/>
            </w:tcBorders>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 xml:space="preserve">Физический и юридический адрес организации, телефон, факс, </w:t>
            </w:r>
            <w:proofErr w:type="gramStart"/>
            <w:r w:rsidRPr="00E96CEA">
              <w:rPr>
                <w:rStyle w:val="FontStyle11"/>
                <w:lang w:eastAsia="en-US"/>
              </w:rPr>
              <w:t>е</w:t>
            </w:r>
            <w:proofErr w:type="gramEnd"/>
            <w:r w:rsidRPr="00E96CEA">
              <w:rPr>
                <w:rStyle w:val="FontStyle11"/>
                <w:lang w:eastAsia="en-US"/>
              </w:rPr>
              <w:t>-</w:t>
            </w:r>
            <w:r w:rsidRPr="00E96CEA">
              <w:rPr>
                <w:rStyle w:val="FontStyle11"/>
                <w:lang w:val="en-US" w:eastAsia="en-US"/>
              </w:rPr>
              <w:t>mail</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0A15F6" w:rsidP="00F20F85">
            <w:pPr>
              <w:pStyle w:val="Style2"/>
              <w:widowControl/>
              <w:spacing w:line="276" w:lineRule="auto"/>
              <w:ind w:firstLine="101"/>
              <w:jc w:val="both"/>
              <w:rPr>
                <w:rStyle w:val="FontStyle11"/>
                <w:lang w:eastAsia="en-US"/>
              </w:rPr>
            </w:pPr>
            <w:r w:rsidRPr="00E96CEA">
              <w:rPr>
                <w:rStyle w:val="FontStyle11"/>
                <w:lang w:eastAsia="en-US"/>
              </w:rPr>
              <w:t xml:space="preserve">211800, </w:t>
            </w:r>
            <w:r w:rsidR="00083DB5" w:rsidRPr="00E96CEA">
              <w:rPr>
                <w:rStyle w:val="FontStyle11"/>
                <w:lang w:eastAsia="en-US"/>
              </w:rPr>
              <w:t xml:space="preserve">Республика Беларусь, Витебская область, город </w:t>
            </w:r>
            <w:proofErr w:type="gramStart"/>
            <w:r w:rsidR="00083DB5" w:rsidRPr="00E96CEA">
              <w:rPr>
                <w:rStyle w:val="FontStyle11"/>
                <w:lang w:eastAsia="en-US"/>
              </w:rPr>
              <w:t>Глубокое</w:t>
            </w:r>
            <w:proofErr w:type="gramEnd"/>
            <w:r w:rsidR="00083DB5" w:rsidRPr="00E96CEA">
              <w:rPr>
                <w:rStyle w:val="FontStyle11"/>
                <w:lang w:eastAsia="en-US"/>
              </w:rPr>
              <w:t xml:space="preserve">, </w:t>
            </w:r>
            <w:r w:rsidR="00A138DE" w:rsidRPr="00E96CEA">
              <w:rPr>
                <w:rStyle w:val="FontStyle11"/>
                <w:lang w:eastAsia="en-US"/>
              </w:rPr>
              <w:t>улица Фридриха Энгельса, 41а</w:t>
            </w:r>
            <w:r w:rsidR="00083DB5" w:rsidRPr="00E96CEA">
              <w:rPr>
                <w:rStyle w:val="FontStyle11"/>
                <w:lang w:eastAsia="en-US"/>
              </w:rPr>
              <w:t xml:space="preserve">, тел. 8 </w:t>
            </w:r>
            <w:r w:rsidR="00A138DE" w:rsidRPr="00E96CEA">
              <w:rPr>
                <w:rStyle w:val="FontStyle11"/>
                <w:lang w:eastAsia="en-US"/>
              </w:rPr>
              <w:t>(02156) 2 24 20, 2 38 66</w:t>
            </w:r>
            <w:r w:rsidR="00083DB5" w:rsidRPr="00E96CEA">
              <w:rPr>
                <w:rStyle w:val="FontStyle11"/>
                <w:lang w:eastAsia="en-US"/>
              </w:rPr>
              <w:t xml:space="preserve">, </w:t>
            </w:r>
            <w:r w:rsidRPr="00E96CEA">
              <w:rPr>
                <w:rStyle w:val="FontStyle11"/>
                <w:lang w:eastAsia="en-US"/>
              </w:rPr>
              <w:t>glubokoe_ctknt@mail.ru</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hideMark/>
          </w:tcPr>
          <w:p w:rsidR="00856C48" w:rsidRPr="00E96CEA" w:rsidRDefault="00856C48" w:rsidP="00F20F85">
            <w:pPr>
              <w:pStyle w:val="Style2"/>
              <w:widowControl/>
              <w:spacing w:line="240" w:lineRule="auto"/>
              <w:jc w:val="both"/>
              <w:rPr>
                <w:rStyle w:val="FontStyle11"/>
              </w:rPr>
            </w:pPr>
            <w:r w:rsidRPr="00E96CEA">
              <w:rPr>
                <w:rStyle w:val="FontStyle11"/>
              </w:rPr>
              <w:t>Государственное учреждение культуры «Глубокская централизованная клубная система» осуществляет следующие функции:</w:t>
            </w:r>
          </w:p>
          <w:p w:rsidR="00856C48" w:rsidRPr="00E96CEA" w:rsidRDefault="00856C48" w:rsidP="00F20F85">
            <w:pPr>
              <w:pStyle w:val="Style2"/>
              <w:widowControl/>
              <w:spacing w:line="240" w:lineRule="auto"/>
              <w:ind w:firstLine="490"/>
              <w:jc w:val="both"/>
              <w:rPr>
                <w:rStyle w:val="FontStyle11"/>
              </w:rPr>
            </w:pPr>
            <w:r w:rsidRPr="00E96CEA">
              <w:rPr>
                <w:rStyle w:val="FontStyle11"/>
              </w:rPr>
              <w:t>сохранение и развитие самодеятельного художественного творчества, поддержка любительских объединений, клубов по интересам и других клубных формирований;</w:t>
            </w:r>
          </w:p>
          <w:p w:rsidR="00856C48" w:rsidRPr="00E96CEA" w:rsidRDefault="00856C48" w:rsidP="00F20F85">
            <w:pPr>
              <w:pStyle w:val="Style2"/>
              <w:widowControl/>
              <w:spacing w:line="240" w:lineRule="auto"/>
              <w:ind w:firstLine="499"/>
              <w:jc w:val="both"/>
              <w:rPr>
                <w:rStyle w:val="FontStyle11"/>
              </w:rPr>
            </w:pPr>
            <w:r w:rsidRPr="00E96CEA">
              <w:rPr>
                <w:rStyle w:val="FontStyle11"/>
              </w:rPr>
              <w:lastRenderedPageBreak/>
              <w:t>сохранение и развитие национальных, семейно-бытовых, культурных традиций;</w:t>
            </w:r>
          </w:p>
          <w:p w:rsidR="00856C48" w:rsidRPr="00E96CEA" w:rsidRDefault="00856C48" w:rsidP="00F20F85">
            <w:pPr>
              <w:pStyle w:val="Style2"/>
              <w:widowControl/>
              <w:spacing w:line="240" w:lineRule="auto"/>
              <w:ind w:firstLine="504"/>
              <w:jc w:val="both"/>
              <w:rPr>
                <w:rStyle w:val="FontStyle11"/>
              </w:rPr>
            </w:pPr>
            <w:r w:rsidRPr="00E96CEA">
              <w:rPr>
                <w:rStyle w:val="FontStyle11"/>
              </w:rPr>
              <w:t>создание условий для обеспечения широкого участия жителей района в культурном процессе, доступа всех категорий населения к культурному наследию и культурным ценностям;</w:t>
            </w:r>
          </w:p>
          <w:p w:rsidR="00856C48" w:rsidRPr="00E96CEA" w:rsidRDefault="00856C48" w:rsidP="00F20F85">
            <w:pPr>
              <w:pStyle w:val="Style2"/>
              <w:widowControl/>
              <w:spacing w:line="240" w:lineRule="auto"/>
              <w:ind w:firstLine="504"/>
              <w:jc w:val="both"/>
              <w:rPr>
                <w:rStyle w:val="FontStyle11"/>
              </w:rPr>
            </w:pPr>
            <w:r w:rsidRPr="00E96CEA">
              <w:rPr>
                <w:rStyle w:val="FontStyle11"/>
              </w:rPr>
              <w:t>осуществление мероприятий по развитию международных контрактов в сфере самодеятельного художественного, технического и иного творчества;</w:t>
            </w:r>
          </w:p>
          <w:p w:rsidR="00856C48" w:rsidRPr="00E96CEA" w:rsidRDefault="00856C48" w:rsidP="00F20F85">
            <w:pPr>
              <w:pStyle w:val="Style2"/>
              <w:widowControl/>
              <w:spacing w:line="240" w:lineRule="auto"/>
              <w:ind w:firstLine="504"/>
              <w:jc w:val="both"/>
              <w:rPr>
                <w:rStyle w:val="FontStyle11"/>
              </w:rPr>
            </w:pPr>
            <w:r w:rsidRPr="00E96CEA">
              <w:rPr>
                <w:rStyle w:val="FontStyle11"/>
              </w:rPr>
              <w:t>организация работы школ, студий, классов по различным направлениям и жанрам любительского творчества, обучению народным, художественным промыслам и ремеслам;</w:t>
            </w:r>
          </w:p>
          <w:p w:rsidR="00083DB5" w:rsidRPr="00E96CEA" w:rsidRDefault="00856C48" w:rsidP="00F20F85">
            <w:pPr>
              <w:pStyle w:val="Style2"/>
              <w:widowControl/>
              <w:tabs>
                <w:tab w:val="left" w:pos="567"/>
                <w:tab w:val="left" w:pos="6663"/>
              </w:tabs>
              <w:spacing w:line="240" w:lineRule="auto"/>
              <w:jc w:val="both"/>
              <w:rPr>
                <w:rStyle w:val="FontStyle11"/>
              </w:rPr>
            </w:pPr>
            <w:r w:rsidRPr="00E96CEA">
              <w:rPr>
                <w:rStyle w:val="FontStyle11"/>
              </w:rPr>
              <w:tab/>
            </w:r>
            <w:proofErr w:type="gramStart"/>
            <w:r w:rsidRPr="00E96CEA">
              <w:rPr>
                <w:rStyle w:val="FontStyle11"/>
              </w:rPr>
              <w:t>осуществление организационно-творческого обеспечения международных, республиканских, областных, региональных, местного уровня фестивалей, праздников, смотров, конкурсов, творческих отчетов художественных самодеятельных коллективов</w:t>
            </w:r>
            <w:r w:rsidR="00435482" w:rsidRPr="00E96CEA">
              <w:rPr>
                <w:rStyle w:val="FontStyle11"/>
              </w:rPr>
              <w:t>.</w:t>
            </w:r>
            <w:proofErr w:type="gramEnd"/>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lastRenderedPageBreak/>
              <w:t>5.</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rPr>
                <w:rStyle w:val="FontStyle11"/>
                <w:lang w:eastAsia="en-US"/>
              </w:rPr>
            </w:pPr>
            <w:r w:rsidRPr="00E96CEA">
              <w:rPr>
                <w:rStyle w:val="FontStyle11"/>
                <w:lang w:eastAsia="en-US"/>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0A15F6" w:rsidP="00F20F85">
            <w:pPr>
              <w:pStyle w:val="Style3"/>
              <w:widowControl/>
              <w:spacing w:line="276" w:lineRule="auto"/>
              <w:rPr>
                <w:rStyle w:val="FontStyle11"/>
                <w:lang w:eastAsia="en-US"/>
              </w:rPr>
            </w:pPr>
            <w:r w:rsidRPr="00E96CEA">
              <w:rPr>
                <w:rStyle w:val="FontStyle11"/>
                <w:lang w:eastAsia="en-US"/>
              </w:rPr>
              <w:t>Заяц Елена Геннадьевна, директор государственного учреждения культуры «Глубокская централизованная клу</w:t>
            </w:r>
            <w:r w:rsidR="00A138DE" w:rsidRPr="00E96CEA">
              <w:rPr>
                <w:rStyle w:val="FontStyle11"/>
                <w:lang w:eastAsia="en-US"/>
              </w:rPr>
              <w:t>бная система», тел. (802156) 2 24</w:t>
            </w:r>
            <w:r w:rsidRPr="00E96CEA">
              <w:rPr>
                <w:rStyle w:val="FontStyle11"/>
                <w:lang w:eastAsia="en-US"/>
              </w:rPr>
              <w:t xml:space="preserve"> </w:t>
            </w:r>
            <w:r w:rsidR="00A138DE" w:rsidRPr="00E96CEA">
              <w:rPr>
                <w:rStyle w:val="FontStyle11"/>
                <w:lang w:eastAsia="en-US"/>
              </w:rPr>
              <w:t>20</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rPr>
                <w:rStyle w:val="FontStyle11"/>
                <w:lang w:eastAsia="en-US"/>
              </w:rPr>
            </w:pPr>
            <w:r w:rsidRPr="00E96CEA">
              <w:rPr>
                <w:rStyle w:val="FontStyle11"/>
                <w:lang w:eastAsia="en-US"/>
              </w:rPr>
              <w:t>Заяц Елена Геннадьевна, директор государственного учреждения культуры «Глубокская централизованная клу</w:t>
            </w:r>
            <w:r w:rsidR="00A138DE" w:rsidRPr="00E96CEA">
              <w:rPr>
                <w:rStyle w:val="FontStyle11"/>
                <w:lang w:eastAsia="en-US"/>
              </w:rPr>
              <w:t>бная система», тел. (802156) 2 24</w:t>
            </w:r>
            <w:r w:rsidRPr="00E96CEA">
              <w:rPr>
                <w:rStyle w:val="FontStyle11"/>
                <w:lang w:eastAsia="en-US"/>
              </w:rPr>
              <w:t xml:space="preserve"> </w:t>
            </w:r>
            <w:r w:rsidR="00A138DE" w:rsidRPr="00E96CEA">
              <w:rPr>
                <w:rStyle w:val="FontStyle11"/>
                <w:lang w:eastAsia="en-US"/>
              </w:rPr>
              <w:t>20</w:t>
            </w:r>
          </w:p>
        </w:tc>
      </w:tr>
      <w:tr w:rsidR="00083DB5" w:rsidRPr="00E96CEA" w:rsidTr="00F20F85">
        <w:trPr>
          <w:trHeight w:val="1512"/>
        </w:trPr>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8B6DA2" w:rsidP="00F20F85">
            <w:pPr>
              <w:jc w:val="both"/>
              <w:rPr>
                <w:rStyle w:val="FontStyle11"/>
              </w:rPr>
            </w:pPr>
            <w:r w:rsidRPr="00E96CEA">
              <w:rPr>
                <w:rFonts w:ascii="Times New Roman" w:hAnsi="Times New Roman" w:cs="Times New Roman"/>
                <w:sz w:val="26"/>
                <w:szCs w:val="26"/>
              </w:rPr>
              <w:t xml:space="preserve">Помощь </w:t>
            </w:r>
            <w:r w:rsidRPr="00E96CEA">
              <w:rPr>
                <w:rFonts w:ascii="Times New Roman" w:hAnsi="Times New Roman" w:cs="Times New Roman"/>
                <w:sz w:val="26"/>
                <w:szCs w:val="26"/>
                <w:lang w:val="en-US"/>
              </w:rPr>
              <w:t xml:space="preserve">ранее </w:t>
            </w:r>
            <w:r w:rsidRPr="00E96CEA">
              <w:rPr>
                <w:rFonts w:ascii="Times New Roman" w:hAnsi="Times New Roman" w:cs="Times New Roman"/>
                <w:sz w:val="26"/>
                <w:szCs w:val="26"/>
              </w:rPr>
              <w:t>не оказывалась</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8B6DA2" w:rsidP="00F20F85">
            <w:pPr>
              <w:pStyle w:val="Style2"/>
              <w:widowControl/>
              <w:spacing w:line="276" w:lineRule="auto"/>
              <w:ind w:firstLine="101"/>
              <w:jc w:val="both"/>
              <w:rPr>
                <w:rStyle w:val="FontStyle11"/>
                <w:lang w:val="en-US" w:eastAsia="en-US"/>
              </w:rPr>
            </w:pPr>
            <w:r w:rsidRPr="00E96CEA">
              <w:rPr>
                <w:rStyle w:val="FontStyle11"/>
                <w:lang w:val="en-US" w:eastAsia="en-US"/>
              </w:rPr>
              <w:t>32 400 $</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Софинансирование</w:t>
            </w:r>
          </w:p>
        </w:tc>
        <w:tc>
          <w:tcPr>
            <w:tcW w:w="5528" w:type="dxa"/>
            <w:gridSpan w:val="2"/>
            <w:tcBorders>
              <w:top w:val="single" w:sz="6" w:space="0" w:color="auto"/>
              <w:left w:val="single" w:sz="6" w:space="0" w:color="auto"/>
              <w:bottom w:val="single" w:sz="6" w:space="0" w:color="auto"/>
              <w:right w:val="single" w:sz="6" w:space="0" w:color="auto"/>
            </w:tcBorders>
          </w:tcPr>
          <w:p w:rsidR="00083DB5" w:rsidRPr="00E96CEA" w:rsidRDefault="008B6DA2" w:rsidP="00F20F85">
            <w:pPr>
              <w:pStyle w:val="Style2"/>
              <w:widowControl/>
              <w:spacing w:line="276" w:lineRule="auto"/>
              <w:ind w:firstLine="101"/>
              <w:jc w:val="both"/>
              <w:rPr>
                <w:rStyle w:val="FontStyle11"/>
                <w:lang w:val="en-US" w:eastAsia="en-US"/>
              </w:rPr>
            </w:pPr>
            <w:r w:rsidRPr="00E96CEA">
              <w:rPr>
                <w:rStyle w:val="FontStyle11"/>
                <w:lang w:eastAsia="en-US"/>
              </w:rPr>
              <w:t>3 600 $</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rPr>
                <w:rStyle w:val="FontStyle11"/>
                <w:lang w:eastAsia="en-US"/>
              </w:rPr>
            </w:pPr>
            <w:r w:rsidRPr="00E96CEA">
              <w:rPr>
                <w:rStyle w:val="FontStyle11"/>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2"/>
              <w:widowControl/>
              <w:spacing w:line="276" w:lineRule="auto"/>
              <w:jc w:val="both"/>
              <w:rPr>
                <w:rStyle w:val="FontStyle11"/>
                <w:lang w:eastAsia="en-US"/>
              </w:rPr>
            </w:pPr>
            <w:r w:rsidRPr="00E96CEA">
              <w:rPr>
                <w:rStyle w:val="FontStyle11"/>
                <w:lang w:eastAsia="en-US"/>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083DB5" w:rsidRPr="00E96CEA" w:rsidRDefault="00165985" w:rsidP="00F20F85">
            <w:pPr>
              <w:pStyle w:val="Style2"/>
              <w:widowControl/>
              <w:spacing w:line="276" w:lineRule="auto"/>
              <w:ind w:firstLine="101"/>
              <w:jc w:val="both"/>
              <w:rPr>
                <w:rStyle w:val="FontStyle11"/>
                <w:lang w:eastAsia="en-US"/>
              </w:rPr>
            </w:pPr>
            <w:r w:rsidRPr="00E96CEA">
              <w:rPr>
                <w:rStyle w:val="FontStyle11"/>
                <w:lang w:eastAsia="en-US"/>
              </w:rPr>
              <w:t>1</w:t>
            </w:r>
            <w:r w:rsidR="00AE79CB" w:rsidRPr="00E96CEA">
              <w:rPr>
                <w:rStyle w:val="FontStyle11"/>
                <w:lang w:eastAsia="en-US"/>
              </w:rPr>
              <w:t>2</w:t>
            </w:r>
            <w:r w:rsidRPr="00E96CEA">
              <w:rPr>
                <w:rStyle w:val="FontStyle11"/>
                <w:lang w:eastAsia="en-US"/>
              </w:rPr>
              <w:t xml:space="preserve"> месяцев</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rPr>
                <w:rStyle w:val="FontStyle11"/>
                <w:lang w:eastAsia="en-US"/>
              </w:rPr>
            </w:pPr>
            <w:r w:rsidRPr="00E96CEA">
              <w:rPr>
                <w:rStyle w:val="FontStyle11"/>
                <w:lang w:eastAsia="en-US"/>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BB29F0" w:rsidP="00F20F85">
            <w:pPr>
              <w:spacing w:after="0"/>
              <w:jc w:val="both"/>
              <w:rPr>
                <w:rStyle w:val="FontStyle11"/>
              </w:rPr>
            </w:pPr>
            <w:r w:rsidRPr="00E96CEA">
              <w:rPr>
                <w:rFonts w:ascii="Times New Roman" w:hAnsi="Times New Roman" w:cs="Times New Roman"/>
                <w:sz w:val="26"/>
                <w:szCs w:val="26"/>
              </w:rPr>
              <w:t>Сохранени</w:t>
            </w:r>
            <w:r w:rsidR="00083DB5" w:rsidRPr="00E96CEA">
              <w:rPr>
                <w:rFonts w:ascii="Times New Roman" w:hAnsi="Times New Roman" w:cs="Times New Roman"/>
                <w:sz w:val="26"/>
                <w:szCs w:val="26"/>
              </w:rPr>
              <w:t xml:space="preserve">е и популяризация </w:t>
            </w:r>
            <w:r w:rsidR="00165985" w:rsidRPr="00E96CEA">
              <w:rPr>
                <w:rFonts w:ascii="Times New Roman" w:hAnsi="Times New Roman" w:cs="Times New Roman"/>
                <w:sz w:val="26"/>
                <w:szCs w:val="26"/>
              </w:rPr>
              <w:t>элементов нематериального историко-культурного наследия Глубокского района</w:t>
            </w:r>
            <w:r w:rsidR="00083DB5" w:rsidRPr="00E96CEA">
              <w:rPr>
                <w:rFonts w:ascii="Times New Roman" w:hAnsi="Times New Roman" w:cs="Times New Roman"/>
                <w:sz w:val="26"/>
                <w:szCs w:val="26"/>
              </w:rPr>
              <w:t xml:space="preserve"> </w:t>
            </w:r>
            <w:r w:rsidR="00D27B86" w:rsidRPr="00E96CEA">
              <w:rPr>
                <w:rFonts w:ascii="Times New Roman" w:hAnsi="Times New Roman" w:cs="Times New Roman"/>
                <w:sz w:val="26"/>
                <w:szCs w:val="26"/>
              </w:rPr>
              <w:t>через</w:t>
            </w:r>
            <w:r w:rsidR="00083DB5" w:rsidRPr="00E96CEA">
              <w:rPr>
                <w:rFonts w:ascii="Times New Roman" w:hAnsi="Times New Roman" w:cs="Times New Roman"/>
                <w:sz w:val="26"/>
                <w:szCs w:val="26"/>
              </w:rPr>
              <w:t xml:space="preserve"> </w:t>
            </w:r>
            <w:r w:rsidR="000A15F6" w:rsidRPr="00E96CEA">
              <w:rPr>
                <w:rFonts w:ascii="Times New Roman" w:hAnsi="Times New Roman" w:cs="Times New Roman"/>
                <w:sz w:val="26"/>
                <w:szCs w:val="26"/>
              </w:rPr>
              <w:t>создани</w:t>
            </w:r>
            <w:r w:rsidR="00D27B86" w:rsidRPr="00E96CEA">
              <w:rPr>
                <w:rFonts w:ascii="Times New Roman" w:hAnsi="Times New Roman" w:cs="Times New Roman"/>
                <w:sz w:val="26"/>
                <w:szCs w:val="26"/>
              </w:rPr>
              <w:t>е</w:t>
            </w:r>
            <w:r w:rsidR="000A15F6" w:rsidRPr="00E96CEA">
              <w:rPr>
                <w:rFonts w:ascii="Times New Roman" w:hAnsi="Times New Roman" w:cs="Times New Roman"/>
                <w:sz w:val="26"/>
                <w:szCs w:val="26"/>
              </w:rPr>
              <w:t xml:space="preserve"> и </w:t>
            </w:r>
            <w:r w:rsidR="00083DB5" w:rsidRPr="00E96CEA">
              <w:rPr>
                <w:rFonts w:ascii="Times New Roman" w:hAnsi="Times New Roman" w:cs="Times New Roman"/>
                <w:sz w:val="26"/>
                <w:szCs w:val="26"/>
              </w:rPr>
              <w:t>использовани</w:t>
            </w:r>
            <w:r w:rsidR="00D27B86" w:rsidRPr="00E96CEA">
              <w:rPr>
                <w:rFonts w:ascii="Times New Roman" w:hAnsi="Times New Roman" w:cs="Times New Roman"/>
                <w:sz w:val="26"/>
                <w:szCs w:val="26"/>
              </w:rPr>
              <w:t>е</w:t>
            </w:r>
            <w:r w:rsidR="00083DB5" w:rsidRPr="00E96CEA">
              <w:rPr>
                <w:rFonts w:ascii="Times New Roman" w:hAnsi="Times New Roman" w:cs="Times New Roman"/>
                <w:sz w:val="26"/>
                <w:szCs w:val="26"/>
              </w:rPr>
              <w:t xml:space="preserve"> специализированных</w:t>
            </w:r>
            <w:r w:rsidR="00165985" w:rsidRPr="00E96CEA">
              <w:rPr>
                <w:rFonts w:ascii="Times New Roman" w:hAnsi="Times New Roman" w:cs="Times New Roman"/>
                <w:sz w:val="26"/>
                <w:szCs w:val="26"/>
              </w:rPr>
              <w:t xml:space="preserve"> площадок</w:t>
            </w:r>
            <w:r w:rsidR="00AE79CB" w:rsidRPr="00E96CEA">
              <w:rPr>
                <w:rFonts w:ascii="Times New Roman" w:hAnsi="Times New Roman" w:cs="Times New Roman"/>
                <w:sz w:val="26"/>
                <w:szCs w:val="26"/>
              </w:rPr>
              <w:t xml:space="preserve"> </w:t>
            </w:r>
            <w:r w:rsidR="00AE79CB" w:rsidRPr="00E96CEA">
              <w:rPr>
                <w:rFonts w:ascii="Times New Roman" w:hAnsi="Times New Roman" w:cs="Times New Roman"/>
                <w:i/>
                <w:sz w:val="26"/>
                <w:szCs w:val="26"/>
              </w:rPr>
              <w:t>(учреждения культуры)</w:t>
            </w:r>
            <w:r w:rsidR="00165985" w:rsidRPr="00E96CEA">
              <w:rPr>
                <w:rFonts w:ascii="Times New Roman" w:hAnsi="Times New Roman" w:cs="Times New Roman"/>
                <w:sz w:val="26"/>
                <w:szCs w:val="26"/>
              </w:rPr>
              <w:t xml:space="preserve"> для </w:t>
            </w:r>
            <w:r w:rsidR="00083DB5" w:rsidRPr="00E96CEA">
              <w:rPr>
                <w:rFonts w:ascii="Times New Roman" w:hAnsi="Times New Roman" w:cs="Times New Roman"/>
                <w:sz w:val="26"/>
                <w:szCs w:val="26"/>
              </w:rPr>
              <w:t>информационных, просветительных, досуговых и развлекательных мероприятий</w:t>
            </w:r>
            <w:r w:rsidR="00AE79CB" w:rsidRPr="00E96CEA">
              <w:rPr>
                <w:rFonts w:ascii="Times New Roman" w:hAnsi="Times New Roman" w:cs="Times New Roman"/>
                <w:sz w:val="26"/>
                <w:szCs w:val="26"/>
              </w:rPr>
              <w:t xml:space="preserve"> (далее – мероприятия </w:t>
            </w:r>
            <w:r w:rsidR="0092407D" w:rsidRPr="00E96CEA">
              <w:rPr>
                <w:rFonts w:ascii="Times New Roman" w:hAnsi="Times New Roman" w:cs="Times New Roman"/>
                <w:sz w:val="26"/>
                <w:szCs w:val="26"/>
              </w:rPr>
              <w:t>проекта</w:t>
            </w:r>
            <w:r w:rsidR="00AE79CB" w:rsidRPr="00E96CEA">
              <w:rPr>
                <w:rFonts w:ascii="Times New Roman" w:hAnsi="Times New Roman" w:cs="Times New Roman"/>
                <w:sz w:val="26"/>
                <w:szCs w:val="26"/>
              </w:rPr>
              <w:t>)</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66" w:lineRule="auto"/>
              <w:rPr>
                <w:rStyle w:val="FontStyle11"/>
                <w:lang w:eastAsia="en-US"/>
              </w:rPr>
            </w:pPr>
            <w:r w:rsidRPr="00E96CEA">
              <w:rPr>
                <w:rStyle w:val="FontStyle11"/>
                <w:lang w:eastAsia="en-US"/>
              </w:rPr>
              <w:t>Задачи проекта</w:t>
            </w:r>
          </w:p>
          <w:p w:rsidR="00083DB5" w:rsidRPr="00E96CEA" w:rsidRDefault="00083DB5" w:rsidP="00F20F85">
            <w:pPr>
              <w:spacing w:after="0" w:line="266" w:lineRule="auto"/>
              <w:jc w:val="both"/>
              <w:rPr>
                <w:rStyle w:val="FontStyle11"/>
              </w:rPr>
            </w:pPr>
          </w:p>
        </w:tc>
        <w:tc>
          <w:tcPr>
            <w:tcW w:w="5528" w:type="dxa"/>
            <w:gridSpan w:val="2"/>
            <w:tcBorders>
              <w:top w:val="single" w:sz="6" w:space="0" w:color="auto"/>
              <w:left w:val="single" w:sz="6" w:space="0" w:color="auto"/>
              <w:bottom w:val="single" w:sz="6" w:space="0" w:color="auto"/>
              <w:right w:val="single" w:sz="6" w:space="0" w:color="auto"/>
            </w:tcBorders>
            <w:hideMark/>
          </w:tcPr>
          <w:p w:rsidR="00083DB5" w:rsidRPr="00E96CEA" w:rsidRDefault="000A15F6"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lastRenderedPageBreak/>
              <w:t xml:space="preserve">- </w:t>
            </w:r>
            <w:r w:rsidR="00A34EED" w:rsidRPr="00E96CEA">
              <w:rPr>
                <w:rFonts w:ascii="Times New Roman" w:hAnsi="Times New Roman" w:cs="Times New Roman"/>
                <w:sz w:val="26"/>
                <w:szCs w:val="26"/>
              </w:rPr>
              <w:t xml:space="preserve">привлечение </w:t>
            </w:r>
            <w:r w:rsidR="00A138DE" w:rsidRPr="00E96CEA">
              <w:rPr>
                <w:rFonts w:ascii="Times New Roman" w:hAnsi="Times New Roman" w:cs="Times New Roman"/>
                <w:sz w:val="26"/>
                <w:szCs w:val="26"/>
              </w:rPr>
              <w:t xml:space="preserve">внимания </w:t>
            </w:r>
            <w:r w:rsidR="00A34EED" w:rsidRPr="00E96CEA">
              <w:rPr>
                <w:rFonts w:ascii="Times New Roman" w:hAnsi="Times New Roman" w:cs="Times New Roman"/>
                <w:sz w:val="26"/>
                <w:szCs w:val="26"/>
              </w:rPr>
              <w:t xml:space="preserve">широких слоев </w:t>
            </w:r>
            <w:r w:rsidR="00A34EED" w:rsidRPr="00E96CEA">
              <w:rPr>
                <w:rFonts w:ascii="Times New Roman" w:hAnsi="Times New Roman" w:cs="Times New Roman"/>
                <w:sz w:val="26"/>
                <w:szCs w:val="26"/>
              </w:rPr>
              <w:lastRenderedPageBreak/>
              <w:t>населения</w:t>
            </w:r>
            <w:r w:rsidR="00A138DE" w:rsidRPr="00E96CEA">
              <w:rPr>
                <w:rFonts w:ascii="Times New Roman" w:hAnsi="Times New Roman" w:cs="Times New Roman"/>
                <w:sz w:val="26"/>
                <w:szCs w:val="26"/>
              </w:rPr>
              <w:t xml:space="preserve"> </w:t>
            </w:r>
            <w:r w:rsidR="00A34EED" w:rsidRPr="00E96CEA">
              <w:rPr>
                <w:rFonts w:ascii="Times New Roman" w:hAnsi="Times New Roman" w:cs="Times New Roman"/>
                <w:sz w:val="26"/>
                <w:szCs w:val="26"/>
              </w:rPr>
              <w:t xml:space="preserve">к </w:t>
            </w:r>
            <w:r w:rsidR="00237A10" w:rsidRPr="00E96CEA">
              <w:rPr>
                <w:rFonts w:ascii="Times New Roman" w:hAnsi="Times New Roman" w:cs="Times New Roman"/>
                <w:sz w:val="26"/>
                <w:szCs w:val="26"/>
              </w:rPr>
              <w:t>проблемам сохранения и популяризации</w:t>
            </w:r>
            <w:r w:rsidR="00A34EED" w:rsidRPr="00E96CEA">
              <w:rPr>
                <w:rFonts w:ascii="Times New Roman" w:hAnsi="Times New Roman" w:cs="Times New Roman"/>
                <w:sz w:val="26"/>
                <w:szCs w:val="26"/>
              </w:rPr>
              <w:t xml:space="preserve"> нематериального историко-культурного наследия</w:t>
            </w:r>
            <w:r w:rsidR="00237A10" w:rsidRPr="00E96CEA">
              <w:rPr>
                <w:rFonts w:ascii="Times New Roman" w:hAnsi="Times New Roman" w:cs="Times New Roman"/>
                <w:sz w:val="26"/>
                <w:szCs w:val="26"/>
              </w:rPr>
              <w:t xml:space="preserve"> Глубокского района</w:t>
            </w:r>
            <w:r w:rsidR="00A34EED" w:rsidRPr="00E96CEA">
              <w:rPr>
                <w:rFonts w:ascii="Times New Roman" w:hAnsi="Times New Roman" w:cs="Times New Roman"/>
                <w:sz w:val="26"/>
                <w:szCs w:val="26"/>
              </w:rPr>
              <w:t>;</w:t>
            </w:r>
          </w:p>
          <w:p w:rsidR="00954910" w:rsidRPr="00E96CEA" w:rsidRDefault="00954910"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xml:space="preserve">- </w:t>
            </w:r>
            <w:r w:rsidR="000A15F6" w:rsidRPr="00E96CEA">
              <w:rPr>
                <w:rFonts w:ascii="Times New Roman" w:hAnsi="Times New Roman" w:cs="Times New Roman"/>
                <w:sz w:val="26"/>
                <w:szCs w:val="26"/>
              </w:rPr>
              <w:t>разр</w:t>
            </w:r>
            <w:r w:rsidRPr="00E96CEA">
              <w:rPr>
                <w:rFonts w:ascii="Times New Roman" w:hAnsi="Times New Roman" w:cs="Times New Roman"/>
                <w:sz w:val="26"/>
                <w:szCs w:val="26"/>
              </w:rPr>
              <w:t xml:space="preserve">аботка и внедрение разнообразных способов </w:t>
            </w:r>
            <w:r w:rsidR="006C323C" w:rsidRPr="00E96CEA">
              <w:rPr>
                <w:rFonts w:ascii="Times New Roman" w:hAnsi="Times New Roman" w:cs="Times New Roman"/>
                <w:sz w:val="26"/>
                <w:szCs w:val="26"/>
              </w:rPr>
              <w:t xml:space="preserve">сохранения и </w:t>
            </w:r>
            <w:r w:rsidRPr="00E96CEA">
              <w:rPr>
                <w:rFonts w:ascii="Times New Roman" w:hAnsi="Times New Roman" w:cs="Times New Roman"/>
                <w:sz w:val="26"/>
                <w:szCs w:val="26"/>
              </w:rPr>
              <w:t xml:space="preserve">популяризации </w:t>
            </w:r>
            <w:r w:rsidR="00A80AFF" w:rsidRPr="00E96CEA">
              <w:rPr>
                <w:rFonts w:ascii="Times New Roman" w:hAnsi="Times New Roman" w:cs="Times New Roman"/>
                <w:sz w:val="26"/>
                <w:szCs w:val="26"/>
              </w:rPr>
              <w:t>элементов нематериального историко-культурного наследия</w:t>
            </w:r>
            <w:r w:rsidRPr="00E96CEA">
              <w:rPr>
                <w:rFonts w:ascii="Times New Roman" w:hAnsi="Times New Roman" w:cs="Times New Roman"/>
                <w:sz w:val="26"/>
                <w:szCs w:val="26"/>
              </w:rPr>
              <w:t>;</w:t>
            </w:r>
          </w:p>
          <w:p w:rsidR="00D27B86" w:rsidRPr="00E96CEA" w:rsidRDefault="00083DB5"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модернизация и оборудование помещений</w:t>
            </w:r>
            <w:r w:rsidR="00BB29F0" w:rsidRPr="00E96CEA">
              <w:rPr>
                <w:rFonts w:ascii="Times New Roman" w:hAnsi="Times New Roman" w:cs="Times New Roman"/>
                <w:sz w:val="26"/>
                <w:szCs w:val="26"/>
              </w:rPr>
              <w:t xml:space="preserve"> учреждений культуры</w:t>
            </w:r>
            <w:r w:rsidR="007C060D" w:rsidRPr="00E96CEA">
              <w:rPr>
                <w:rFonts w:ascii="Times New Roman" w:hAnsi="Times New Roman" w:cs="Times New Roman"/>
                <w:sz w:val="26"/>
                <w:szCs w:val="26"/>
              </w:rPr>
              <w:t xml:space="preserve"> района</w:t>
            </w:r>
            <w:r w:rsidR="00AE79CB" w:rsidRPr="00E96CEA">
              <w:rPr>
                <w:rFonts w:ascii="Times New Roman" w:hAnsi="Times New Roman" w:cs="Times New Roman"/>
                <w:sz w:val="26"/>
                <w:szCs w:val="26"/>
              </w:rPr>
              <w:t xml:space="preserve"> под  специализированные площадки</w:t>
            </w:r>
            <w:r w:rsidR="00BB29F0" w:rsidRPr="00E96CEA">
              <w:rPr>
                <w:rFonts w:ascii="Times New Roman" w:hAnsi="Times New Roman" w:cs="Times New Roman"/>
                <w:sz w:val="26"/>
                <w:szCs w:val="26"/>
              </w:rPr>
              <w:t xml:space="preserve">: </w:t>
            </w:r>
            <w:r w:rsidRPr="00E96CEA">
              <w:rPr>
                <w:rFonts w:ascii="Times New Roman" w:hAnsi="Times New Roman" w:cs="Times New Roman"/>
                <w:sz w:val="26"/>
                <w:szCs w:val="26"/>
              </w:rPr>
              <w:t xml:space="preserve"> </w:t>
            </w:r>
          </w:p>
          <w:p w:rsidR="00AE79CB" w:rsidRPr="00E96CEA" w:rsidRDefault="00AE79CB"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xml:space="preserve">филиала № 8 </w:t>
            </w:r>
            <w:proofErr w:type="spellStart"/>
            <w:r w:rsidRPr="00E96CEA">
              <w:rPr>
                <w:rFonts w:ascii="Times New Roman" w:hAnsi="Times New Roman" w:cs="Times New Roman"/>
                <w:sz w:val="26"/>
                <w:szCs w:val="26"/>
              </w:rPr>
              <w:t>Га</w:t>
            </w:r>
            <w:r w:rsidR="005333F6" w:rsidRPr="00E96CEA">
              <w:rPr>
                <w:rFonts w:ascii="Times New Roman" w:hAnsi="Times New Roman" w:cs="Times New Roman"/>
                <w:sz w:val="26"/>
                <w:szCs w:val="26"/>
              </w:rPr>
              <w:t>товщинский</w:t>
            </w:r>
            <w:proofErr w:type="spellEnd"/>
            <w:r w:rsidR="005333F6" w:rsidRPr="00E96CEA">
              <w:rPr>
                <w:rFonts w:ascii="Times New Roman" w:hAnsi="Times New Roman" w:cs="Times New Roman"/>
                <w:sz w:val="26"/>
                <w:szCs w:val="26"/>
              </w:rPr>
              <w:t xml:space="preserve"> сельский клуб-библиотека</w:t>
            </w:r>
            <w:r w:rsidRPr="00E96CEA">
              <w:rPr>
                <w:rFonts w:ascii="Times New Roman" w:hAnsi="Times New Roman" w:cs="Times New Roman"/>
                <w:sz w:val="26"/>
                <w:szCs w:val="26"/>
              </w:rPr>
              <w:t>;</w:t>
            </w:r>
          </w:p>
          <w:p w:rsidR="00AE79CB" w:rsidRPr="00E96CEA" w:rsidRDefault="00AE79CB"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xml:space="preserve">филиала № 9 Мнютский сельский дом культуры </w:t>
            </w:r>
          </w:p>
          <w:p w:rsidR="00D27B86" w:rsidRPr="00E96CEA" w:rsidRDefault="00BB29F0"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филиала № 11 Запрудский дом фольклора</w:t>
            </w:r>
            <w:r w:rsidR="00D27B86" w:rsidRPr="00E96CEA">
              <w:rPr>
                <w:rFonts w:ascii="Times New Roman" w:hAnsi="Times New Roman" w:cs="Times New Roman"/>
                <w:sz w:val="26"/>
                <w:szCs w:val="26"/>
              </w:rPr>
              <w:t>;</w:t>
            </w:r>
            <w:r w:rsidRPr="00E96CEA">
              <w:rPr>
                <w:rFonts w:ascii="Times New Roman" w:hAnsi="Times New Roman" w:cs="Times New Roman"/>
                <w:sz w:val="26"/>
                <w:szCs w:val="26"/>
              </w:rPr>
              <w:t xml:space="preserve"> филиала № 15 Дерковщинский центр культуры</w:t>
            </w:r>
            <w:r w:rsidR="00D27B86" w:rsidRPr="00E96CEA">
              <w:rPr>
                <w:rFonts w:ascii="Times New Roman" w:hAnsi="Times New Roman" w:cs="Times New Roman"/>
                <w:sz w:val="26"/>
                <w:szCs w:val="26"/>
              </w:rPr>
              <w:t>;</w:t>
            </w:r>
            <w:r w:rsidRPr="00E96CEA">
              <w:rPr>
                <w:rFonts w:ascii="Times New Roman" w:hAnsi="Times New Roman" w:cs="Times New Roman"/>
                <w:sz w:val="26"/>
                <w:szCs w:val="26"/>
              </w:rPr>
              <w:t xml:space="preserve"> </w:t>
            </w:r>
          </w:p>
          <w:p w:rsidR="00D27B86" w:rsidRPr="00E96CEA" w:rsidRDefault="00BB29F0"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филиала № 21 Уделовский центр культуры</w:t>
            </w:r>
            <w:r w:rsidR="00D27B86" w:rsidRPr="00E96CEA">
              <w:rPr>
                <w:rFonts w:ascii="Times New Roman" w:hAnsi="Times New Roman" w:cs="Times New Roman"/>
                <w:sz w:val="26"/>
                <w:szCs w:val="26"/>
              </w:rPr>
              <w:t>;</w:t>
            </w:r>
            <w:r w:rsidRPr="00E96CEA">
              <w:rPr>
                <w:rFonts w:ascii="Times New Roman" w:hAnsi="Times New Roman" w:cs="Times New Roman"/>
                <w:sz w:val="26"/>
                <w:szCs w:val="26"/>
              </w:rPr>
              <w:t xml:space="preserve"> </w:t>
            </w:r>
          </w:p>
          <w:p w:rsidR="00083DB5" w:rsidRPr="00E96CEA" w:rsidRDefault="00083DB5" w:rsidP="00F20F85">
            <w:pPr>
              <w:spacing w:after="0" w:line="266" w:lineRule="auto"/>
              <w:jc w:val="both"/>
              <w:rPr>
                <w:rStyle w:val="FontStyle11"/>
              </w:rPr>
            </w:pPr>
            <w:r w:rsidRPr="00E96CEA">
              <w:rPr>
                <w:rFonts w:ascii="Times New Roman" w:hAnsi="Times New Roman" w:cs="Times New Roman"/>
                <w:sz w:val="26"/>
                <w:szCs w:val="26"/>
              </w:rPr>
              <w:t xml:space="preserve">для обеспечения </w:t>
            </w:r>
            <w:r w:rsidR="0092407D" w:rsidRPr="00E96CEA">
              <w:rPr>
                <w:rFonts w:ascii="Times New Roman" w:hAnsi="Times New Roman" w:cs="Times New Roman"/>
                <w:sz w:val="26"/>
                <w:szCs w:val="26"/>
              </w:rPr>
              <w:t>мероприятий проекта</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083DB5" w:rsidRPr="00E96CEA" w:rsidRDefault="00083DB5" w:rsidP="00F20F85">
            <w:pPr>
              <w:pStyle w:val="Style3"/>
              <w:widowControl/>
              <w:spacing w:line="266" w:lineRule="auto"/>
              <w:rPr>
                <w:rStyle w:val="FontStyle11"/>
                <w:lang w:val="be-BY" w:eastAsia="en-US"/>
              </w:rPr>
            </w:pPr>
            <w:r w:rsidRPr="00E96CEA">
              <w:rPr>
                <w:rStyle w:val="FontStyle11"/>
                <w:lang w:eastAsia="en-US"/>
              </w:rPr>
              <w:t>Детальное описание деятельности в рамках проекта в соответствии с поставленными задачами</w:t>
            </w:r>
          </w:p>
        </w:tc>
        <w:tc>
          <w:tcPr>
            <w:tcW w:w="5528" w:type="dxa"/>
            <w:gridSpan w:val="2"/>
            <w:tcBorders>
              <w:top w:val="single" w:sz="6" w:space="0" w:color="auto"/>
              <w:left w:val="single" w:sz="6" w:space="0" w:color="auto"/>
              <w:bottom w:val="single" w:sz="6" w:space="0" w:color="auto"/>
              <w:right w:val="single" w:sz="6" w:space="0" w:color="auto"/>
            </w:tcBorders>
            <w:hideMark/>
          </w:tcPr>
          <w:p w:rsidR="00165985" w:rsidRPr="00E96CEA" w:rsidRDefault="00165985"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1.Краткое описание мероприятий в рамках проекта:</w:t>
            </w:r>
          </w:p>
          <w:p w:rsidR="00083DB5" w:rsidRPr="00E96CEA" w:rsidRDefault="00165985" w:rsidP="00F20F85">
            <w:pPr>
              <w:spacing w:after="0" w:line="266" w:lineRule="auto"/>
              <w:jc w:val="both"/>
              <w:rPr>
                <w:rFonts w:ascii="Times New Roman" w:hAnsi="Times New Roman" w:cs="Times New Roman"/>
                <w:sz w:val="26"/>
                <w:szCs w:val="26"/>
              </w:rPr>
            </w:pPr>
            <w:proofErr w:type="gramStart"/>
            <w:r w:rsidRPr="00E96CEA">
              <w:rPr>
                <w:rFonts w:ascii="Times New Roman" w:hAnsi="Times New Roman" w:cs="Times New Roman"/>
                <w:sz w:val="26"/>
                <w:szCs w:val="26"/>
              </w:rPr>
              <w:t xml:space="preserve">1.1. создание </w:t>
            </w:r>
            <w:r w:rsidR="006C323C" w:rsidRPr="00E96CEA">
              <w:rPr>
                <w:rFonts w:ascii="Times New Roman" w:hAnsi="Times New Roman" w:cs="Times New Roman"/>
                <w:sz w:val="26"/>
                <w:szCs w:val="26"/>
              </w:rPr>
              <w:t>условий для проведения мероприятий с участием носителей нематериального культурного наследия</w:t>
            </w:r>
            <w:r w:rsidR="00900CC3" w:rsidRPr="00E96CEA">
              <w:rPr>
                <w:rFonts w:ascii="Times New Roman" w:hAnsi="Times New Roman" w:cs="Times New Roman"/>
                <w:sz w:val="26"/>
                <w:szCs w:val="26"/>
              </w:rPr>
              <w:t xml:space="preserve"> Глубокского района</w:t>
            </w:r>
            <w:r w:rsidR="006C323C" w:rsidRPr="00E96CEA">
              <w:rPr>
                <w:rFonts w:ascii="Times New Roman" w:hAnsi="Times New Roman" w:cs="Times New Roman"/>
                <w:sz w:val="26"/>
                <w:szCs w:val="26"/>
              </w:rPr>
              <w:t xml:space="preserve"> (мастер-классы, выставки-дегустации, экскурсии, </w:t>
            </w:r>
            <w:proofErr w:type="spellStart"/>
            <w:r w:rsidR="006C323C" w:rsidRPr="00E96CEA">
              <w:rPr>
                <w:rFonts w:ascii="Times New Roman" w:hAnsi="Times New Roman" w:cs="Times New Roman"/>
                <w:sz w:val="26"/>
                <w:szCs w:val="26"/>
              </w:rPr>
              <w:t>этновечеринки</w:t>
            </w:r>
            <w:proofErr w:type="spellEnd"/>
            <w:r w:rsidR="006C323C" w:rsidRPr="00E96CEA">
              <w:rPr>
                <w:rFonts w:ascii="Times New Roman" w:hAnsi="Times New Roman" w:cs="Times New Roman"/>
                <w:sz w:val="26"/>
                <w:szCs w:val="26"/>
              </w:rPr>
              <w:t>, семинары</w:t>
            </w:r>
            <w:r w:rsidR="00604649" w:rsidRPr="00E96CEA">
              <w:rPr>
                <w:rFonts w:ascii="Times New Roman" w:hAnsi="Times New Roman" w:cs="Times New Roman"/>
                <w:sz w:val="26"/>
                <w:szCs w:val="26"/>
              </w:rPr>
              <w:t xml:space="preserve"> и др.</w:t>
            </w:r>
            <w:r w:rsidR="006C323C" w:rsidRPr="00E96CEA">
              <w:rPr>
                <w:rFonts w:ascii="Times New Roman" w:hAnsi="Times New Roman" w:cs="Times New Roman"/>
                <w:sz w:val="26"/>
                <w:szCs w:val="26"/>
              </w:rPr>
              <w:t xml:space="preserve">) через создание и использование </w:t>
            </w:r>
            <w:r w:rsidRPr="00E96CEA">
              <w:rPr>
                <w:rFonts w:ascii="Times New Roman" w:hAnsi="Times New Roman" w:cs="Times New Roman"/>
                <w:sz w:val="26"/>
                <w:szCs w:val="26"/>
              </w:rPr>
              <w:t xml:space="preserve">специализированных площадок </w:t>
            </w:r>
            <w:r w:rsidR="006C323C" w:rsidRPr="00E96CEA">
              <w:rPr>
                <w:rFonts w:ascii="Times New Roman" w:hAnsi="Times New Roman" w:cs="Times New Roman"/>
                <w:sz w:val="26"/>
                <w:szCs w:val="26"/>
              </w:rPr>
              <w:t>на базе учреждений культуры государственного учреждения культуры «Глубокская централизованная клубная система»</w:t>
            </w:r>
            <w:r w:rsidR="00900CC3" w:rsidRPr="00E96CEA">
              <w:rPr>
                <w:rFonts w:ascii="Times New Roman" w:hAnsi="Times New Roman" w:cs="Times New Roman"/>
                <w:sz w:val="26"/>
                <w:szCs w:val="26"/>
              </w:rPr>
              <w:t>, которые находятся в зоне локализации элементов нематериального историко-культурного наследия (</w:t>
            </w:r>
            <w:r w:rsidR="006A5DE7" w:rsidRPr="00E96CEA">
              <w:rPr>
                <w:rFonts w:ascii="Times New Roman" w:hAnsi="Times New Roman" w:cs="Times New Roman"/>
                <w:sz w:val="26"/>
                <w:szCs w:val="26"/>
              </w:rPr>
              <w:t>д.</w:t>
            </w:r>
            <w:r w:rsidR="00E96CEA" w:rsidRPr="00E96CEA">
              <w:rPr>
                <w:rFonts w:ascii="Times New Roman" w:hAnsi="Times New Roman" w:cs="Times New Roman"/>
                <w:sz w:val="26"/>
                <w:szCs w:val="26"/>
              </w:rPr>
              <w:t xml:space="preserve"> </w:t>
            </w:r>
            <w:proofErr w:type="spellStart"/>
            <w:r w:rsidR="006A5DE7" w:rsidRPr="00E96CEA">
              <w:rPr>
                <w:rFonts w:ascii="Times New Roman" w:hAnsi="Times New Roman" w:cs="Times New Roman"/>
                <w:sz w:val="26"/>
                <w:szCs w:val="26"/>
              </w:rPr>
              <w:t>Гатовщина</w:t>
            </w:r>
            <w:proofErr w:type="spellEnd"/>
            <w:r w:rsidR="006A5DE7" w:rsidRPr="00E96CEA">
              <w:rPr>
                <w:rFonts w:ascii="Times New Roman" w:hAnsi="Times New Roman" w:cs="Times New Roman"/>
                <w:sz w:val="26"/>
                <w:szCs w:val="26"/>
              </w:rPr>
              <w:t xml:space="preserve">, </w:t>
            </w:r>
            <w:r w:rsidR="00E96CEA" w:rsidRPr="00E96CEA">
              <w:rPr>
                <w:rFonts w:ascii="Times New Roman" w:hAnsi="Times New Roman" w:cs="Times New Roman"/>
                <w:sz w:val="26"/>
                <w:szCs w:val="26"/>
              </w:rPr>
              <w:t xml:space="preserve">                   </w:t>
            </w:r>
            <w:r w:rsidR="006A5DE7" w:rsidRPr="00E96CEA">
              <w:rPr>
                <w:rFonts w:ascii="Times New Roman" w:hAnsi="Times New Roman" w:cs="Times New Roman"/>
                <w:sz w:val="26"/>
                <w:szCs w:val="26"/>
              </w:rPr>
              <w:t>д.</w:t>
            </w:r>
            <w:r w:rsidR="00E96CEA" w:rsidRPr="00E96CEA">
              <w:rPr>
                <w:rFonts w:ascii="Times New Roman" w:hAnsi="Times New Roman" w:cs="Times New Roman"/>
                <w:sz w:val="26"/>
                <w:szCs w:val="26"/>
              </w:rPr>
              <w:t xml:space="preserve"> </w:t>
            </w:r>
            <w:proofErr w:type="spellStart"/>
            <w:r w:rsidR="006A5DE7" w:rsidRPr="00E96CEA">
              <w:rPr>
                <w:rFonts w:ascii="Times New Roman" w:hAnsi="Times New Roman" w:cs="Times New Roman"/>
                <w:sz w:val="26"/>
                <w:szCs w:val="26"/>
              </w:rPr>
              <w:t>Мнюто</w:t>
            </w:r>
            <w:proofErr w:type="spellEnd"/>
            <w:r w:rsidR="006A5DE7" w:rsidRPr="00E96CEA">
              <w:rPr>
                <w:rFonts w:ascii="Times New Roman" w:hAnsi="Times New Roman" w:cs="Times New Roman"/>
                <w:sz w:val="26"/>
                <w:szCs w:val="26"/>
              </w:rPr>
              <w:t>, д.</w:t>
            </w:r>
            <w:r w:rsidR="00E96CEA" w:rsidRPr="00E96CEA">
              <w:rPr>
                <w:rFonts w:ascii="Times New Roman" w:hAnsi="Times New Roman" w:cs="Times New Roman"/>
                <w:sz w:val="26"/>
                <w:szCs w:val="26"/>
              </w:rPr>
              <w:t xml:space="preserve"> </w:t>
            </w:r>
            <w:proofErr w:type="spellStart"/>
            <w:r w:rsidR="006A5DE7" w:rsidRPr="00E96CEA">
              <w:rPr>
                <w:rFonts w:ascii="Times New Roman" w:hAnsi="Times New Roman" w:cs="Times New Roman"/>
                <w:sz w:val="26"/>
                <w:szCs w:val="26"/>
              </w:rPr>
              <w:t>Запрудье</w:t>
            </w:r>
            <w:proofErr w:type="spellEnd"/>
            <w:r w:rsidR="006A5DE7" w:rsidRPr="00E96CEA">
              <w:rPr>
                <w:rFonts w:ascii="Times New Roman" w:hAnsi="Times New Roman" w:cs="Times New Roman"/>
                <w:sz w:val="26"/>
                <w:szCs w:val="26"/>
              </w:rPr>
              <w:t xml:space="preserve">, </w:t>
            </w:r>
            <w:r w:rsidR="00900CC3" w:rsidRPr="00E96CEA">
              <w:rPr>
                <w:rFonts w:ascii="Times New Roman" w:hAnsi="Times New Roman" w:cs="Times New Roman"/>
                <w:sz w:val="26"/>
                <w:szCs w:val="26"/>
              </w:rPr>
              <w:t>д.</w:t>
            </w:r>
            <w:r w:rsidR="00E96CEA" w:rsidRPr="00E96CEA">
              <w:rPr>
                <w:rFonts w:ascii="Times New Roman" w:hAnsi="Times New Roman" w:cs="Times New Roman"/>
                <w:sz w:val="26"/>
                <w:szCs w:val="26"/>
              </w:rPr>
              <w:t xml:space="preserve"> </w:t>
            </w:r>
            <w:proofErr w:type="spellStart"/>
            <w:r w:rsidR="00900CC3" w:rsidRPr="00E96CEA">
              <w:rPr>
                <w:rFonts w:ascii="Times New Roman" w:hAnsi="Times New Roman" w:cs="Times New Roman"/>
                <w:sz w:val="26"/>
                <w:szCs w:val="26"/>
              </w:rPr>
              <w:t>Дерковщина</w:t>
            </w:r>
            <w:proofErr w:type="spellEnd"/>
            <w:r w:rsidR="00900CC3" w:rsidRPr="00E96CEA">
              <w:rPr>
                <w:rFonts w:ascii="Times New Roman" w:hAnsi="Times New Roman" w:cs="Times New Roman"/>
                <w:sz w:val="26"/>
                <w:szCs w:val="26"/>
              </w:rPr>
              <w:t>,</w:t>
            </w:r>
            <w:r w:rsidR="006A5DE7" w:rsidRPr="00E96CEA">
              <w:rPr>
                <w:rFonts w:ascii="Times New Roman" w:hAnsi="Times New Roman" w:cs="Times New Roman"/>
                <w:sz w:val="26"/>
                <w:szCs w:val="26"/>
              </w:rPr>
              <w:t xml:space="preserve"> </w:t>
            </w:r>
            <w:r w:rsidR="00E96CEA" w:rsidRPr="00E96CEA">
              <w:rPr>
                <w:rFonts w:ascii="Times New Roman" w:hAnsi="Times New Roman" w:cs="Times New Roman"/>
                <w:sz w:val="26"/>
                <w:szCs w:val="26"/>
              </w:rPr>
              <w:t xml:space="preserve">                   </w:t>
            </w:r>
            <w:r w:rsidR="00900CC3" w:rsidRPr="00E96CEA">
              <w:rPr>
                <w:rFonts w:ascii="Times New Roman" w:hAnsi="Times New Roman" w:cs="Times New Roman"/>
                <w:sz w:val="26"/>
                <w:szCs w:val="26"/>
              </w:rPr>
              <w:t>д.</w:t>
            </w:r>
            <w:r w:rsidR="00E96CEA" w:rsidRPr="00E96CEA">
              <w:rPr>
                <w:rFonts w:ascii="Times New Roman" w:hAnsi="Times New Roman" w:cs="Times New Roman"/>
                <w:sz w:val="26"/>
                <w:szCs w:val="26"/>
              </w:rPr>
              <w:t xml:space="preserve"> </w:t>
            </w:r>
            <w:proofErr w:type="spellStart"/>
            <w:r w:rsidR="00E96CEA" w:rsidRPr="00E96CEA">
              <w:rPr>
                <w:rFonts w:ascii="Times New Roman" w:hAnsi="Times New Roman" w:cs="Times New Roman"/>
                <w:sz w:val="26"/>
                <w:szCs w:val="26"/>
              </w:rPr>
              <w:t>Удело</w:t>
            </w:r>
            <w:proofErr w:type="spellEnd"/>
            <w:r w:rsidR="00900CC3" w:rsidRPr="00E96CEA">
              <w:rPr>
                <w:rFonts w:ascii="Times New Roman" w:hAnsi="Times New Roman" w:cs="Times New Roman"/>
                <w:sz w:val="26"/>
                <w:szCs w:val="26"/>
              </w:rPr>
              <w:t>)</w:t>
            </w:r>
            <w:r w:rsidR="006C323C" w:rsidRPr="00E96CEA">
              <w:rPr>
                <w:rFonts w:ascii="Times New Roman" w:hAnsi="Times New Roman" w:cs="Times New Roman"/>
                <w:sz w:val="26"/>
                <w:szCs w:val="26"/>
              </w:rPr>
              <w:t>;</w:t>
            </w:r>
            <w:proofErr w:type="gramEnd"/>
          </w:p>
          <w:p w:rsidR="006A5DE7" w:rsidRPr="00E96CEA" w:rsidRDefault="006A5DE7"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sz w:val="26"/>
                <w:szCs w:val="26"/>
              </w:rPr>
              <w:t xml:space="preserve">1.2 </w:t>
            </w:r>
            <w:r w:rsidRPr="00E96CEA">
              <w:rPr>
                <w:rFonts w:ascii="Times New Roman" w:hAnsi="Times New Roman" w:cs="Times New Roman"/>
                <w:color w:val="000000"/>
                <w:sz w:val="26"/>
                <w:szCs w:val="26"/>
              </w:rPr>
              <w:t xml:space="preserve">оборудование </w:t>
            </w:r>
            <w:r w:rsidR="00EF0CA6" w:rsidRPr="00E96CEA">
              <w:rPr>
                <w:rFonts w:ascii="Times New Roman" w:hAnsi="Times New Roman" w:cs="Times New Roman"/>
                <w:color w:val="000000"/>
                <w:sz w:val="26"/>
                <w:szCs w:val="26"/>
              </w:rPr>
              <w:t xml:space="preserve">стилизованной </w:t>
            </w:r>
            <w:r w:rsidRPr="00E96CEA">
              <w:rPr>
                <w:rFonts w:ascii="Times New Roman" w:hAnsi="Times New Roman" w:cs="Times New Roman"/>
                <w:color w:val="000000"/>
                <w:sz w:val="26"/>
                <w:szCs w:val="26"/>
              </w:rPr>
              <w:t xml:space="preserve">кухонной </w:t>
            </w:r>
            <w:r w:rsidR="00D7473F" w:rsidRPr="00E96CEA">
              <w:rPr>
                <w:rFonts w:ascii="Times New Roman" w:hAnsi="Times New Roman" w:cs="Times New Roman"/>
                <w:i/>
                <w:color w:val="000000"/>
                <w:sz w:val="26"/>
                <w:szCs w:val="26"/>
              </w:rPr>
              <w:t>(рабочей)</w:t>
            </w:r>
            <w:r w:rsidR="00D7473F" w:rsidRPr="00E96CEA">
              <w:rPr>
                <w:rFonts w:ascii="Times New Roman" w:hAnsi="Times New Roman" w:cs="Times New Roman"/>
                <w:color w:val="000000"/>
                <w:sz w:val="26"/>
                <w:szCs w:val="26"/>
              </w:rPr>
              <w:t xml:space="preserve"> </w:t>
            </w:r>
            <w:r w:rsidRPr="00E96CEA">
              <w:rPr>
                <w:rFonts w:ascii="Times New Roman" w:hAnsi="Times New Roman" w:cs="Times New Roman"/>
                <w:color w:val="000000"/>
                <w:sz w:val="26"/>
                <w:szCs w:val="26"/>
              </w:rPr>
              <w:t>зоны</w:t>
            </w:r>
            <w:r w:rsidR="00EF0CA6" w:rsidRPr="00E96CEA">
              <w:rPr>
                <w:rFonts w:ascii="Times New Roman" w:hAnsi="Times New Roman" w:cs="Times New Roman"/>
                <w:color w:val="000000"/>
                <w:sz w:val="26"/>
                <w:szCs w:val="26"/>
              </w:rPr>
              <w:t xml:space="preserve"> </w:t>
            </w:r>
            <w:r w:rsidRPr="00E96CEA">
              <w:rPr>
                <w:rFonts w:ascii="Times New Roman" w:hAnsi="Times New Roman" w:cs="Times New Roman"/>
                <w:color w:val="000000"/>
                <w:sz w:val="26"/>
                <w:szCs w:val="26"/>
              </w:rPr>
              <w:t xml:space="preserve">на базе филиала № 8 </w:t>
            </w:r>
            <w:proofErr w:type="spellStart"/>
            <w:r w:rsidRPr="00E96CEA">
              <w:rPr>
                <w:rFonts w:ascii="Times New Roman" w:hAnsi="Times New Roman" w:cs="Times New Roman"/>
                <w:color w:val="000000"/>
                <w:sz w:val="26"/>
                <w:szCs w:val="26"/>
              </w:rPr>
              <w:t>Гатовщинский</w:t>
            </w:r>
            <w:proofErr w:type="spellEnd"/>
            <w:r w:rsidRPr="00E96CEA">
              <w:rPr>
                <w:rFonts w:ascii="Times New Roman" w:hAnsi="Times New Roman" w:cs="Times New Roman"/>
                <w:color w:val="000000"/>
                <w:sz w:val="26"/>
                <w:szCs w:val="26"/>
              </w:rPr>
              <w:t xml:space="preserve"> сельский</w:t>
            </w:r>
            <w:r w:rsidR="005333F6" w:rsidRPr="00E96CEA">
              <w:rPr>
                <w:rFonts w:ascii="Times New Roman" w:hAnsi="Times New Roman" w:cs="Times New Roman"/>
                <w:color w:val="000000"/>
                <w:sz w:val="26"/>
                <w:szCs w:val="26"/>
              </w:rPr>
              <w:t xml:space="preserve"> клуб-библиотека</w:t>
            </w:r>
            <w:r w:rsidRPr="00E96CEA">
              <w:rPr>
                <w:rFonts w:ascii="Times New Roman" w:hAnsi="Times New Roman" w:cs="Times New Roman"/>
                <w:color w:val="000000"/>
                <w:sz w:val="26"/>
                <w:szCs w:val="26"/>
              </w:rPr>
              <w:t>;</w:t>
            </w:r>
          </w:p>
          <w:p w:rsidR="006A5DE7" w:rsidRPr="00E96CEA" w:rsidRDefault="006A5DE7"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color w:val="000000"/>
                <w:sz w:val="26"/>
                <w:szCs w:val="26"/>
              </w:rPr>
              <w:t>1.3. оборудование фольклорной гостиной на базе филиала № 9 Мнютский сельский дом культуры;</w:t>
            </w:r>
          </w:p>
          <w:p w:rsidR="00D7473F" w:rsidRPr="00E96CEA" w:rsidRDefault="00D7473F"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color w:val="000000"/>
                <w:sz w:val="26"/>
                <w:szCs w:val="26"/>
              </w:rPr>
              <w:t xml:space="preserve">1.4. создание и оборудование фольклорно-этнографического ресурсного центра на базе филиала </w:t>
            </w:r>
            <w:r w:rsidRPr="00E96CEA">
              <w:rPr>
                <w:rFonts w:ascii="Times New Roman" w:hAnsi="Times New Roman" w:cs="Times New Roman"/>
                <w:color w:val="000000"/>
                <w:sz w:val="26"/>
                <w:szCs w:val="26"/>
              </w:rPr>
              <w:br/>
              <w:t>№ 11 Запрудский дом фольклора;</w:t>
            </w:r>
          </w:p>
          <w:p w:rsidR="00A02535" w:rsidRPr="00E96CEA" w:rsidRDefault="00A406BF"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color w:val="000000"/>
                <w:sz w:val="26"/>
                <w:szCs w:val="26"/>
              </w:rPr>
              <w:t>1.</w:t>
            </w:r>
            <w:r w:rsidR="00D7473F" w:rsidRPr="00E96CEA">
              <w:rPr>
                <w:rFonts w:ascii="Times New Roman" w:hAnsi="Times New Roman" w:cs="Times New Roman"/>
                <w:color w:val="000000"/>
                <w:sz w:val="26"/>
                <w:szCs w:val="26"/>
              </w:rPr>
              <w:t>5</w:t>
            </w:r>
            <w:r w:rsidRPr="00E96CEA">
              <w:rPr>
                <w:rFonts w:ascii="Times New Roman" w:hAnsi="Times New Roman" w:cs="Times New Roman"/>
                <w:color w:val="000000"/>
                <w:sz w:val="26"/>
                <w:szCs w:val="26"/>
              </w:rPr>
              <w:t xml:space="preserve">. </w:t>
            </w:r>
            <w:r w:rsidR="00A02535" w:rsidRPr="00E96CEA">
              <w:rPr>
                <w:rFonts w:ascii="Times New Roman" w:hAnsi="Times New Roman" w:cs="Times New Roman"/>
                <w:color w:val="000000"/>
                <w:sz w:val="26"/>
                <w:szCs w:val="26"/>
              </w:rPr>
              <w:t>оборудование традиционно</w:t>
            </w:r>
            <w:r w:rsidR="00D7473F" w:rsidRPr="00E96CEA">
              <w:rPr>
                <w:rFonts w:ascii="Times New Roman" w:hAnsi="Times New Roman" w:cs="Times New Roman"/>
                <w:color w:val="000000"/>
                <w:sz w:val="26"/>
                <w:szCs w:val="26"/>
              </w:rPr>
              <w:t>й</w:t>
            </w:r>
            <w:r w:rsidR="00A02535" w:rsidRPr="00E96CEA">
              <w:rPr>
                <w:rFonts w:ascii="Times New Roman" w:hAnsi="Times New Roman" w:cs="Times New Roman"/>
                <w:color w:val="000000"/>
                <w:sz w:val="26"/>
                <w:szCs w:val="26"/>
              </w:rPr>
              <w:t xml:space="preserve"> белорусско</w:t>
            </w:r>
            <w:r w:rsidR="002D3E72" w:rsidRPr="00E96CEA">
              <w:rPr>
                <w:rFonts w:ascii="Times New Roman" w:hAnsi="Times New Roman" w:cs="Times New Roman"/>
                <w:color w:val="000000"/>
                <w:sz w:val="26"/>
                <w:szCs w:val="26"/>
              </w:rPr>
              <w:t>й</w:t>
            </w:r>
            <w:r w:rsidR="00A02535" w:rsidRPr="00E96CEA">
              <w:rPr>
                <w:rFonts w:ascii="Times New Roman" w:hAnsi="Times New Roman" w:cs="Times New Roman"/>
                <w:color w:val="000000"/>
                <w:sz w:val="26"/>
                <w:szCs w:val="26"/>
              </w:rPr>
              <w:t xml:space="preserve"> </w:t>
            </w:r>
            <w:r w:rsidR="002D3E72" w:rsidRPr="00E96CEA">
              <w:rPr>
                <w:rFonts w:ascii="Times New Roman" w:hAnsi="Times New Roman" w:cs="Times New Roman"/>
                <w:color w:val="000000"/>
                <w:sz w:val="26"/>
                <w:szCs w:val="26"/>
              </w:rPr>
              <w:lastRenderedPageBreak/>
              <w:t xml:space="preserve">«хаты» </w:t>
            </w:r>
            <w:r w:rsidR="00604649" w:rsidRPr="00E96CEA">
              <w:rPr>
                <w:rFonts w:ascii="Times New Roman" w:hAnsi="Times New Roman" w:cs="Times New Roman"/>
                <w:color w:val="000000"/>
                <w:sz w:val="26"/>
                <w:szCs w:val="26"/>
              </w:rPr>
              <w:t>на базе филиала</w:t>
            </w:r>
            <w:r w:rsidR="00D7473F" w:rsidRPr="00E96CEA">
              <w:rPr>
                <w:rFonts w:ascii="Times New Roman" w:hAnsi="Times New Roman" w:cs="Times New Roman"/>
                <w:color w:val="000000"/>
                <w:sz w:val="26"/>
                <w:szCs w:val="26"/>
              </w:rPr>
              <w:br/>
            </w:r>
            <w:r w:rsidR="00A02535" w:rsidRPr="00E96CEA">
              <w:rPr>
                <w:rFonts w:ascii="Times New Roman" w:hAnsi="Times New Roman" w:cs="Times New Roman"/>
                <w:color w:val="000000"/>
                <w:sz w:val="26"/>
                <w:szCs w:val="26"/>
              </w:rPr>
              <w:t>№</w:t>
            </w:r>
            <w:r w:rsidR="00604649" w:rsidRPr="00E96CEA">
              <w:rPr>
                <w:rFonts w:ascii="Times New Roman" w:hAnsi="Times New Roman" w:cs="Times New Roman"/>
                <w:color w:val="000000"/>
                <w:sz w:val="26"/>
                <w:szCs w:val="26"/>
              </w:rPr>
              <w:t xml:space="preserve"> 15</w:t>
            </w:r>
            <w:r w:rsidR="00A02535" w:rsidRPr="00E96CEA">
              <w:rPr>
                <w:rFonts w:ascii="Times New Roman" w:hAnsi="Times New Roman" w:cs="Times New Roman"/>
                <w:color w:val="000000"/>
                <w:sz w:val="26"/>
                <w:szCs w:val="26"/>
              </w:rPr>
              <w:t xml:space="preserve"> Дерковщинский центр культуры;</w:t>
            </w:r>
          </w:p>
          <w:p w:rsidR="00EC222F" w:rsidRPr="00E96CEA" w:rsidRDefault="00A406BF"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color w:val="000000"/>
                <w:sz w:val="26"/>
                <w:szCs w:val="26"/>
              </w:rPr>
              <w:t>1.</w:t>
            </w:r>
            <w:r w:rsidR="00D7473F" w:rsidRPr="00E96CEA">
              <w:rPr>
                <w:rFonts w:ascii="Times New Roman" w:hAnsi="Times New Roman" w:cs="Times New Roman"/>
                <w:color w:val="000000"/>
                <w:sz w:val="26"/>
                <w:szCs w:val="26"/>
              </w:rPr>
              <w:t>6</w:t>
            </w:r>
            <w:r w:rsidRPr="00E96CEA">
              <w:rPr>
                <w:rFonts w:ascii="Times New Roman" w:hAnsi="Times New Roman" w:cs="Times New Roman"/>
                <w:color w:val="000000"/>
                <w:sz w:val="26"/>
                <w:szCs w:val="26"/>
              </w:rPr>
              <w:t xml:space="preserve">. </w:t>
            </w:r>
            <w:r w:rsidR="00EC222F" w:rsidRPr="00E96CEA">
              <w:rPr>
                <w:rFonts w:ascii="Times New Roman" w:hAnsi="Times New Roman" w:cs="Times New Roman"/>
                <w:color w:val="000000"/>
                <w:sz w:val="26"/>
                <w:szCs w:val="26"/>
              </w:rPr>
              <w:t>создание пост</w:t>
            </w:r>
            <w:r w:rsidRPr="00E96CEA">
              <w:rPr>
                <w:rFonts w:ascii="Times New Roman" w:hAnsi="Times New Roman" w:cs="Times New Roman"/>
                <w:color w:val="000000"/>
                <w:sz w:val="26"/>
                <w:szCs w:val="26"/>
              </w:rPr>
              <w:t>оянной экспозиции «Н</w:t>
            </w:r>
            <w:r w:rsidR="00EC222F" w:rsidRPr="00E96CEA">
              <w:rPr>
                <w:rFonts w:ascii="Times New Roman" w:hAnsi="Times New Roman" w:cs="Times New Roman"/>
                <w:color w:val="000000"/>
                <w:sz w:val="26"/>
                <w:szCs w:val="26"/>
              </w:rPr>
              <w:t>ематериальное культурное наследие</w:t>
            </w:r>
            <w:r w:rsidRPr="00E96CEA">
              <w:rPr>
                <w:rFonts w:ascii="Times New Roman" w:hAnsi="Times New Roman" w:cs="Times New Roman"/>
                <w:color w:val="000000"/>
                <w:sz w:val="26"/>
                <w:szCs w:val="26"/>
              </w:rPr>
              <w:t xml:space="preserve"> Глубокского района</w:t>
            </w:r>
            <w:r w:rsidR="00EC222F" w:rsidRPr="00E96CEA">
              <w:rPr>
                <w:rFonts w:ascii="Times New Roman" w:hAnsi="Times New Roman" w:cs="Times New Roman"/>
                <w:color w:val="000000"/>
                <w:sz w:val="26"/>
                <w:szCs w:val="26"/>
              </w:rPr>
              <w:t xml:space="preserve">» на базе филиала </w:t>
            </w:r>
            <w:r w:rsidR="002D3E72" w:rsidRPr="00E96CEA">
              <w:rPr>
                <w:rFonts w:ascii="Times New Roman" w:hAnsi="Times New Roman" w:cs="Times New Roman"/>
                <w:color w:val="000000"/>
                <w:sz w:val="26"/>
                <w:szCs w:val="26"/>
              </w:rPr>
              <w:t xml:space="preserve">      </w:t>
            </w:r>
            <w:r w:rsidR="00EC222F" w:rsidRPr="00E96CEA">
              <w:rPr>
                <w:rFonts w:ascii="Times New Roman" w:hAnsi="Times New Roman" w:cs="Times New Roman"/>
                <w:color w:val="000000"/>
                <w:sz w:val="26"/>
                <w:szCs w:val="26"/>
              </w:rPr>
              <w:t>№ 21</w:t>
            </w:r>
            <w:r w:rsidR="002D3E72" w:rsidRPr="00E96CEA">
              <w:rPr>
                <w:rFonts w:ascii="Times New Roman" w:hAnsi="Times New Roman" w:cs="Times New Roman"/>
                <w:color w:val="000000"/>
                <w:sz w:val="26"/>
                <w:szCs w:val="26"/>
              </w:rPr>
              <w:t xml:space="preserve"> </w:t>
            </w:r>
            <w:r w:rsidR="00EC222F" w:rsidRPr="00E96CEA">
              <w:rPr>
                <w:rFonts w:ascii="Times New Roman" w:hAnsi="Times New Roman" w:cs="Times New Roman"/>
                <w:color w:val="000000"/>
                <w:sz w:val="26"/>
                <w:szCs w:val="26"/>
              </w:rPr>
              <w:t>Уделовский центр культуры;</w:t>
            </w:r>
          </w:p>
          <w:p w:rsidR="00FB10E5" w:rsidRPr="00E96CEA" w:rsidRDefault="00A406BF" w:rsidP="00F20F85">
            <w:pPr>
              <w:spacing w:after="0" w:line="266" w:lineRule="auto"/>
              <w:jc w:val="both"/>
              <w:rPr>
                <w:rFonts w:ascii="Times New Roman" w:hAnsi="Times New Roman" w:cs="Times New Roman"/>
                <w:color w:val="000000"/>
                <w:sz w:val="26"/>
                <w:szCs w:val="26"/>
              </w:rPr>
            </w:pPr>
            <w:proofErr w:type="gramStart"/>
            <w:r w:rsidRPr="00E96CEA">
              <w:rPr>
                <w:rFonts w:ascii="Times New Roman" w:hAnsi="Times New Roman" w:cs="Times New Roman"/>
                <w:color w:val="000000"/>
                <w:sz w:val="26"/>
                <w:szCs w:val="26"/>
              </w:rPr>
              <w:t xml:space="preserve">1.7. </w:t>
            </w:r>
            <w:r w:rsidR="00FB10E5" w:rsidRPr="00E96CEA">
              <w:rPr>
                <w:rFonts w:ascii="Times New Roman" w:hAnsi="Times New Roman" w:cs="Times New Roman"/>
                <w:color w:val="000000"/>
                <w:sz w:val="26"/>
                <w:szCs w:val="26"/>
              </w:rPr>
              <w:t>приобретение спе</w:t>
            </w:r>
            <w:r w:rsidR="00DC67B8" w:rsidRPr="00E96CEA">
              <w:rPr>
                <w:rFonts w:ascii="Times New Roman" w:hAnsi="Times New Roman" w:cs="Times New Roman"/>
                <w:color w:val="000000"/>
                <w:sz w:val="26"/>
                <w:szCs w:val="26"/>
              </w:rPr>
              <w:t>циального оборудования (ноутбук</w:t>
            </w:r>
            <w:r w:rsidR="00FB10E5" w:rsidRPr="00E96CEA">
              <w:rPr>
                <w:rFonts w:ascii="Times New Roman" w:hAnsi="Times New Roman" w:cs="Times New Roman"/>
                <w:color w:val="000000"/>
                <w:sz w:val="26"/>
                <w:szCs w:val="26"/>
              </w:rPr>
              <w:t>,</w:t>
            </w:r>
            <w:r w:rsidR="00DC67B8" w:rsidRPr="00E96CEA">
              <w:rPr>
                <w:rFonts w:ascii="Times New Roman" w:hAnsi="Times New Roman" w:cs="Times New Roman"/>
                <w:color w:val="000000"/>
                <w:sz w:val="26"/>
                <w:szCs w:val="26"/>
              </w:rPr>
              <w:t xml:space="preserve"> ПК, цветной лазерный принтер, </w:t>
            </w:r>
            <w:r w:rsidR="00FB10E5" w:rsidRPr="00E96CEA">
              <w:rPr>
                <w:rFonts w:ascii="Times New Roman" w:hAnsi="Times New Roman" w:cs="Times New Roman"/>
                <w:color w:val="000000"/>
                <w:sz w:val="26"/>
                <w:szCs w:val="26"/>
              </w:rPr>
              <w:t>акустические</w:t>
            </w:r>
            <w:r w:rsidR="00EC222F" w:rsidRPr="00E96CEA">
              <w:rPr>
                <w:rFonts w:ascii="Times New Roman" w:hAnsi="Times New Roman" w:cs="Times New Roman"/>
                <w:color w:val="000000"/>
                <w:sz w:val="26"/>
                <w:szCs w:val="26"/>
              </w:rPr>
              <w:t xml:space="preserve"> системы</w:t>
            </w:r>
            <w:r w:rsidR="00FB10E5" w:rsidRPr="00E96CEA">
              <w:rPr>
                <w:rFonts w:ascii="Times New Roman" w:hAnsi="Times New Roman" w:cs="Times New Roman"/>
                <w:color w:val="000000"/>
                <w:sz w:val="26"/>
                <w:szCs w:val="26"/>
              </w:rPr>
              <w:t>, пульт, усилитель мощности, микр</w:t>
            </w:r>
            <w:r w:rsidRPr="00E96CEA">
              <w:rPr>
                <w:rFonts w:ascii="Times New Roman" w:hAnsi="Times New Roman" w:cs="Times New Roman"/>
                <w:color w:val="000000"/>
                <w:sz w:val="26"/>
                <w:szCs w:val="26"/>
              </w:rPr>
              <w:t>о</w:t>
            </w:r>
            <w:r w:rsidR="00FB10E5" w:rsidRPr="00E96CEA">
              <w:rPr>
                <w:rFonts w:ascii="Times New Roman" w:hAnsi="Times New Roman" w:cs="Times New Roman"/>
                <w:color w:val="000000"/>
                <w:sz w:val="26"/>
                <w:szCs w:val="26"/>
              </w:rPr>
              <w:t xml:space="preserve">фоны, коммутационные провода, светооборудование, программы и аудиогиды </w:t>
            </w:r>
            <w:r w:rsidR="00EC222F" w:rsidRPr="00E96CEA">
              <w:rPr>
                <w:rFonts w:ascii="Times New Roman" w:hAnsi="Times New Roman" w:cs="Times New Roman"/>
                <w:color w:val="000000"/>
                <w:sz w:val="26"/>
                <w:szCs w:val="26"/>
              </w:rPr>
              <w:t>и др.)</w:t>
            </w:r>
            <w:r w:rsidRPr="00E96CEA">
              <w:rPr>
                <w:rFonts w:ascii="Times New Roman" w:hAnsi="Times New Roman" w:cs="Times New Roman"/>
                <w:color w:val="000000"/>
                <w:sz w:val="26"/>
                <w:szCs w:val="26"/>
              </w:rPr>
              <w:t>;</w:t>
            </w:r>
            <w:proofErr w:type="gramEnd"/>
          </w:p>
          <w:p w:rsidR="00FB10E5" w:rsidRPr="00E96CEA" w:rsidRDefault="00A406BF" w:rsidP="00F20F85">
            <w:pPr>
              <w:spacing w:after="0" w:line="266" w:lineRule="auto"/>
              <w:jc w:val="both"/>
              <w:rPr>
                <w:rFonts w:ascii="Times New Roman" w:hAnsi="Times New Roman" w:cs="Times New Roman"/>
                <w:color w:val="000000"/>
                <w:sz w:val="26"/>
                <w:szCs w:val="26"/>
              </w:rPr>
            </w:pPr>
            <w:proofErr w:type="gramStart"/>
            <w:r w:rsidRPr="00E96CEA">
              <w:rPr>
                <w:rFonts w:ascii="Times New Roman" w:hAnsi="Times New Roman" w:cs="Times New Roman"/>
                <w:color w:val="000000"/>
                <w:sz w:val="26"/>
                <w:szCs w:val="26"/>
              </w:rPr>
              <w:t xml:space="preserve">1.8. </w:t>
            </w:r>
            <w:r w:rsidR="00FB10E5" w:rsidRPr="00E96CEA">
              <w:rPr>
                <w:rFonts w:ascii="Times New Roman" w:hAnsi="Times New Roman" w:cs="Times New Roman"/>
                <w:color w:val="000000"/>
                <w:sz w:val="26"/>
                <w:szCs w:val="26"/>
              </w:rPr>
              <w:t>приобретение мебели</w:t>
            </w:r>
            <w:r w:rsidR="009B2505" w:rsidRPr="00E96CEA">
              <w:rPr>
                <w:rFonts w:ascii="Times New Roman" w:hAnsi="Times New Roman" w:cs="Times New Roman"/>
                <w:color w:val="000000"/>
                <w:sz w:val="26"/>
                <w:szCs w:val="26"/>
              </w:rPr>
              <w:t>, бытовой техники, крупной бытовой техники</w:t>
            </w:r>
            <w:r w:rsidR="00FB10E5" w:rsidRPr="00E96CEA">
              <w:rPr>
                <w:rFonts w:ascii="Times New Roman" w:hAnsi="Times New Roman" w:cs="Times New Roman"/>
                <w:color w:val="000000"/>
                <w:sz w:val="26"/>
                <w:szCs w:val="26"/>
              </w:rPr>
              <w:t xml:space="preserve"> (стенды, стол</w:t>
            </w:r>
            <w:r w:rsidRPr="00E96CEA">
              <w:rPr>
                <w:rFonts w:ascii="Times New Roman" w:hAnsi="Times New Roman" w:cs="Times New Roman"/>
                <w:color w:val="000000"/>
                <w:sz w:val="26"/>
                <w:szCs w:val="26"/>
              </w:rPr>
              <w:t xml:space="preserve">ы, стулья, </w:t>
            </w:r>
            <w:r w:rsidR="009B2505" w:rsidRPr="00E96CEA">
              <w:rPr>
                <w:rFonts w:ascii="Times New Roman" w:hAnsi="Times New Roman" w:cs="Times New Roman"/>
                <w:color w:val="000000"/>
                <w:sz w:val="26"/>
                <w:szCs w:val="26"/>
              </w:rPr>
              <w:t xml:space="preserve">варочная панель, духовой шкаф, </w:t>
            </w:r>
            <w:r w:rsidRPr="00E96CEA">
              <w:rPr>
                <w:rFonts w:ascii="Times New Roman" w:hAnsi="Times New Roman" w:cs="Times New Roman"/>
                <w:color w:val="000000"/>
                <w:sz w:val="26"/>
                <w:szCs w:val="26"/>
              </w:rPr>
              <w:t xml:space="preserve">выставочные витрины </w:t>
            </w:r>
            <w:r w:rsidR="00FB10E5" w:rsidRPr="00E96CEA">
              <w:rPr>
                <w:rFonts w:ascii="Times New Roman" w:hAnsi="Times New Roman" w:cs="Times New Roman"/>
                <w:color w:val="000000"/>
                <w:sz w:val="26"/>
                <w:szCs w:val="26"/>
              </w:rPr>
              <w:t>и др.);</w:t>
            </w:r>
            <w:proofErr w:type="gramEnd"/>
          </w:p>
          <w:p w:rsidR="00DA271F" w:rsidRPr="00E96CEA" w:rsidRDefault="00A406BF" w:rsidP="00F20F85">
            <w:pPr>
              <w:spacing w:after="0" w:line="266" w:lineRule="auto"/>
              <w:jc w:val="both"/>
              <w:rPr>
                <w:rFonts w:ascii="Times New Roman" w:hAnsi="Times New Roman" w:cs="Times New Roman"/>
                <w:color w:val="000000"/>
                <w:sz w:val="26"/>
                <w:szCs w:val="26"/>
              </w:rPr>
            </w:pPr>
            <w:r w:rsidRPr="00E96CEA">
              <w:rPr>
                <w:rFonts w:ascii="Times New Roman" w:hAnsi="Times New Roman" w:cs="Times New Roman"/>
                <w:color w:val="000000"/>
                <w:sz w:val="26"/>
                <w:szCs w:val="26"/>
              </w:rPr>
              <w:t xml:space="preserve">1.9. </w:t>
            </w:r>
            <w:r w:rsidR="00FB10E5" w:rsidRPr="00E96CEA">
              <w:rPr>
                <w:rFonts w:ascii="Times New Roman" w:hAnsi="Times New Roman" w:cs="Times New Roman"/>
                <w:color w:val="000000"/>
                <w:sz w:val="26"/>
                <w:szCs w:val="26"/>
              </w:rPr>
              <w:t xml:space="preserve">внутренние </w:t>
            </w:r>
            <w:r w:rsidR="009B2505" w:rsidRPr="00E96CEA">
              <w:rPr>
                <w:rFonts w:ascii="Times New Roman" w:hAnsi="Times New Roman" w:cs="Times New Roman"/>
                <w:color w:val="000000"/>
                <w:sz w:val="26"/>
                <w:szCs w:val="26"/>
              </w:rPr>
              <w:t xml:space="preserve">ремонтные и </w:t>
            </w:r>
            <w:r w:rsidR="00FB10E5" w:rsidRPr="00E96CEA">
              <w:rPr>
                <w:rFonts w:ascii="Times New Roman" w:hAnsi="Times New Roman" w:cs="Times New Roman"/>
                <w:color w:val="000000"/>
                <w:sz w:val="26"/>
                <w:szCs w:val="26"/>
              </w:rPr>
              <w:t>отделочные работы учреждений культуры, участвующих в проекте;</w:t>
            </w:r>
          </w:p>
          <w:p w:rsidR="00741BAA" w:rsidRPr="00E96CEA" w:rsidRDefault="00A406BF"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xml:space="preserve">1.10. </w:t>
            </w:r>
            <w:r w:rsidR="00083DB5" w:rsidRPr="00E96CEA">
              <w:rPr>
                <w:rFonts w:ascii="Times New Roman" w:hAnsi="Times New Roman" w:cs="Times New Roman"/>
                <w:sz w:val="26"/>
                <w:szCs w:val="26"/>
              </w:rPr>
              <w:t xml:space="preserve">подготовка </w:t>
            </w:r>
            <w:r w:rsidR="00604649" w:rsidRPr="00E96CEA">
              <w:rPr>
                <w:rFonts w:ascii="Times New Roman" w:hAnsi="Times New Roman" w:cs="Times New Roman"/>
                <w:sz w:val="26"/>
                <w:szCs w:val="26"/>
              </w:rPr>
              <w:t>и издание рекламной и информационно-методической</w:t>
            </w:r>
            <w:r w:rsidR="00083DB5" w:rsidRPr="00E96CEA">
              <w:rPr>
                <w:rFonts w:ascii="Times New Roman" w:hAnsi="Times New Roman" w:cs="Times New Roman"/>
                <w:sz w:val="26"/>
                <w:szCs w:val="26"/>
              </w:rPr>
              <w:t xml:space="preserve"> </w:t>
            </w:r>
            <w:r w:rsidR="00604649" w:rsidRPr="00E96CEA">
              <w:rPr>
                <w:rFonts w:ascii="Times New Roman" w:hAnsi="Times New Roman" w:cs="Times New Roman"/>
                <w:sz w:val="26"/>
                <w:szCs w:val="26"/>
              </w:rPr>
              <w:t>продукции (альбомы, буклеты</w:t>
            </w:r>
            <w:r w:rsidR="00083DB5" w:rsidRPr="00E96CEA">
              <w:rPr>
                <w:rFonts w:ascii="Times New Roman" w:hAnsi="Times New Roman" w:cs="Times New Roman"/>
                <w:sz w:val="26"/>
                <w:szCs w:val="26"/>
              </w:rPr>
              <w:t>, брошюр</w:t>
            </w:r>
            <w:r w:rsidR="00604649" w:rsidRPr="00E96CEA">
              <w:rPr>
                <w:rFonts w:ascii="Times New Roman" w:hAnsi="Times New Roman" w:cs="Times New Roman"/>
                <w:sz w:val="26"/>
                <w:szCs w:val="26"/>
              </w:rPr>
              <w:t>ы, тематические папки, баннеры, ролл-</w:t>
            </w:r>
            <w:proofErr w:type="spellStart"/>
            <w:r w:rsidR="00604649" w:rsidRPr="00E96CEA">
              <w:rPr>
                <w:rFonts w:ascii="Times New Roman" w:hAnsi="Times New Roman" w:cs="Times New Roman"/>
                <w:sz w:val="26"/>
                <w:szCs w:val="26"/>
              </w:rPr>
              <w:t>апы</w:t>
            </w:r>
            <w:proofErr w:type="spellEnd"/>
            <w:r w:rsidR="00604649" w:rsidRPr="00E96CEA">
              <w:rPr>
                <w:rFonts w:ascii="Times New Roman" w:hAnsi="Times New Roman" w:cs="Times New Roman"/>
                <w:sz w:val="26"/>
                <w:szCs w:val="26"/>
              </w:rPr>
              <w:t xml:space="preserve"> и др.</w:t>
            </w:r>
            <w:r w:rsidR="00083DB5" w:rsidRPr="00E96CEA">
              <w:rPr>
                <w:rFonts w:ascii="Times New Roman" w:hAnsi="Times New Roman" w:cs="Times New Roman"/>
                <w:sz w:val="26"/>
                <w:szCs w:val="26"/>
              </w:rPr>
              <w:t>) об эл</w:t>
            </w:r>
            <w:r w:rsidR="00EA51B6" w:rsidRPr="00E96CEA">
              <w:rPr>
                <w:rFonts w:ascii="Times New Roman" w:hAnsi="Times New Roman" w:cs="Times New Roman"/>
                <w:sz w:val="26"/>
                <w:szCs w:val="26"/>
              </w:rPr>
              <w:t>ементах нематериально-культурного</w:t>
            </w:r>
            <w:r w:rsidR="00083DB5" w:rsidRPr="00E96CEA">
              <w:rPr>
                <w:rFonts w:ascii="Times New Roman" w:hAnsi="Times New Roman" w:cs="Times New Roman"/>
                <w:sz w:val="26"/>
                <w:szCs w:val="26"/>
              </w:rPr>
              <w:t xml:space="preserve"> </w:t>
            </w:r>
            <w:r w:rsidR="00604649" w:rsidRPr="00E96CEA">
              <w:rPr>
                <w:rFonts w:ascii="Times New Roman" w:hAnsi="Times New Roman" w:cs="Times New Roman"/>
                <w:sz w:val="26"/>
                <w:szCs w:val="26"/>
              </w:rPr>
              <w:t>наследия региона.</w:t>
            </w:r>
            <w:r w:rsidR="00A138DE" w:rsidRPr="00E96CEA">
              <w:rPr>
                <w:rFonts w:ascii="Times New Roman" w:hAnsi="Times New Roman" w:cs="Times New Roman"/>
                <w:sz w:val="26"/>
                <w:szCs w:val="26"/>
              </w:rPr>
              <w:t xml:space="preserve"> </w:t>
            </w:r>
          </w:p>
          <w:p w:rsidR="00083DB5" w:rsidRPr="00E96CEA" w:rsidRDefault="00EA51B6" w:rsidP="00F20F85">
            <w:pPr>
              <w:spacing w:after="0" w:line="266" w:lineRule="auto"/>
              <w:jc w:val="both"/>
              <w:rPr>
                <w:rStyle w:val="FontStyle11"/>
              </w:rPr>
            </w:pPr>
            <w:r w:rsidRPr="00E96CEA">
              <w:rPr>
                <w:rFonts w:ascii="Times New Roman" w:hAnsi="Times New Roman" w:cs="Times New Roman"/>
                <w:sz w:val="26"/>
                <w:szCs w:val="26"/>
              </w:rPr>
              <w:t xml:space="preserve">2. Целевая группа: </w:t>
            </w:r>
            <w:r w:rsidR="00FA19C7" w:rsidRPr="00E96CEA">
              <w:rPr>
                <w:rFonts w:ascii="Times New Roman" w:hAnsi="Times New Roman" w:cs="Times New Roman"/>
                <w:sz w:val="26"/>
                <w:szCs w:val="26"/>
              </w:rPr>
              <w:t xml:space="preserve">подростки-школьники </w:t>
            </w:r>
            <w:r w:rsidR="002D3E72" w:rsidRPr="00E96CEA">
              <w:rPr>
                <w:rFonts w:ascii="Times New Roman" w:hAnsi="Times New Roman" w:cs="Times New Roman"/>
                <w:sz w:val="26"/>
                <w:szCs w:val="26"/>
              </w:rPr>
              <w:t xml:space="preserve">      </w:t>
            </w:r>
            <w:r w:rsidR="00FA19C7" w:rsidRPr="00E96CEA">
              <w:rPr>
                <w:rFonts w:ascii="Times New Roman" w:hAnsi="Times New Roman" w:cs="Times New Roman"/>
                <w:sz w:val="26"/>
                <w:szCs w:val="26"/>
              </w:rPr>
              <w:t>6-18 лет; молодежь, студенты 18-25 лет; взрослые люди 26-64 года; пожилые люди, пенсионеры 65 лет и старше; лица с ограниченными возмож</w:t>
            </w:r>
            <w:r w:rsidR="000A15F6" w:rsidRPr="00E96CEA">
              <w:rPr>
                <w:rFonts w:ascii="Times New Roman" w:hAnsi="Times New Roman" w:cs="Times New Roman"/>
                <w:sz w:val="26"/>
                <w:szCs w:val="26"/>
              </w:rPr>
              <w:t>ностями; туристы.</w:t>
            </w:r>
          </w:p>
        </w:tc>
      </w:tr>
      <w:tr w:rsidR="00083DB5" w:rsidRPr="00E96CEA" w:rsidTr="00F20F85">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66" w:lineRule="auto"/>
              <w:ind w:firstLine="102"/>
              <w:rPr>
                <w:rStyle w:val="FontStyle11"/>
                <w:lang w:eastAsia="en-US"/>
              </w:rPr>
            </w:pPr>
            <w:r w:rsidRPr="00E96CEA">
              <w:rPr>
                <w:rStyle w:val="FontStyle11"/>
                <w:lang w:eastAsia="en-US"/>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hideMark/>
          </w:tcPr>
          <w:p w:rsidR="00237A10" w:rsidRPr="00E96CEA" w:rsidRDefault="00237A10" w:rsidP="00F20F85">
            <w:pPr>
              <w:spacing w:after="0" w:line="266" w:lineRule="auto"/>
              <w:jc w:val="both"/>
              <w:rPr>
                <w:rFonts w:ascii="Times New Roman" w:hAnsi="Times New Roman" w:cs="Times New Roman"/>
                <w:sz w:val="26"/>
                <w:szCs w:val="26"/>
              </w:rPr>
            </w:pPr>
            <w:proofErr w:type="gramStart"/>
            <w:r w:rsidRPr="00E96CEA">
              <w:rPr>
                <w:rFonts w:ascii="Times New Roman" w:hAnsi="Times New Roman" w:cs="Times New Roman"/>
                <w:sz w:val="26"/>
                <w:szCs w:val="26"/>
              </w:rPr>
              <w:t>В Государственный список историко-культурного наследия Республики Бел</w:t>
            </w:r>
            <w:r w:rsidR="005333F6" w:rsidRPr="00E96CEA">
              <w:rPr>
                <w:rFonts w:ascii="Times New Roman" w:hAnsi="Times New Roman" w:cs="Times New Roman"/>
                <w:sz w:val="26"/>
                <w:szCs w:val="26"/>
              </w:rPr>
              <w:t>арусь по состоянию на 01.01.2022 года включены 8</w:t>
            </w:r>
            <w:r w:rsidRPr="00E96CEA">
              <w:rPr>
                <w:rFonts w:ascii="Times New Roman" w:hAnsi="Times New Roman" w:cs="Times New Roman"/>
                <w:sz w:val="26"/>
                <w:szCs w:val="26"/>
              </w:rPr>
              <w:t xml:space="preserve"> элементов нематериального историко-культурного наследия, расположенных на территории </w:t>
            </w:r>
            <w:r w:rsidR="00A138DE" w:rsidRPr="00E96CEA">
              <w:rPr>
                <w:rFonts w:ascii="Times New Roman" w:hAnsi="Times New Roman" w:cs="Times New Roman"/>
                <w:sz w:val="26"/>
                <w:szCs w:val="26"/>
              </w:rPr>
              <w:t xml:space="preserve">Глубокского района: </w:t>
            </w:r>
            <w:r w:rsidR="00772CBA" w:rsidRPr="00E96CEA">
              <w:rPr>
                <w:rFonts w:ascii="Times New Roman" w:hAnsi="Times New Roman" w:cs="Times New Roman"/>
                <w:sz w:val="26"/>
                <w:szCs w:val="26"/>
              </w:rPr>
              <w:t xml:space="preserve">технология приготовления традиционного блюда «Масляный баран», традиционная технология выпечки ржаного хлеба, обряд «Носить намётку», традиционное искусство рисованных ковров Витебского Поозерья, технология приготовления </w:t>
            </w:r>
            <w:r w:rsidR="008425B0" w:rsidRPr="00E96CEA">
              <w:rPr>
                <w:rFonts w:ascii="Times New Roman" w:hAnsi="Times New Roman" w:cs="Times New Roman"/>
                <w:sz w:val="26"/>
                <w:szCs w:val="26"/>
              </w:rPr>
              <w:t>традиционного блюда «Клёцки с душам</w:t>
            </w:r>
            <w:r w:rsidR="00C85AB5" w:rsidRPr="00E96CEA">
              <w:rPr>
                <w:rFonts w:ascii="Times New Roman" w:hAnsi="Times New Roman" w:cs="Times New Roman"/>
                <w:sz w:val="26"/>
                <w:szCs w:val="26"/>
              </w:rPr>
              <w:t xml:space="preserve">и», художественные практики соломоплетения Витебской области, традиции </w:t>
            </w:r>
            <w:proofErr w:type="spellStart"/>
            <w:r w:rsidR="00C85AB5" w:rsidRPr="00E96CEA">
              <w:rPr>
                <w:rFonts w:ascii="Times New Roman" w:hAnsi="Times New Roman" w:cs="Times New Roman"/>
                <w:sz w:val="26"/>
                <w:szCs w:val="26"/>
              </w:rPr>
              <w:t>инситного</w:t>
            </w:r>
            <w:proofErr w:type="spellEnd"/>
            <w:r w:rsidR="00C85AB5" w:rsidRPr="00E96CEA">
              <w:rPr>
                <w:rFonts w:ascii="Times New Roman" w:hAnsi="Times New Roman" w:cs="Times New Roman"/>
                <w:sz w:val="26"/>
                <w:szCs w:val="26"/>
              </w:rPr>
              <w:t xml:space="preserve"> (наивного) искусства </w:t>
            </w:r>
            <w:proofErr w:type="spellStart"/>
            <w:r w:rsidR="00C85AB5" w:rsidRPr="00E96CEA">
              <w:rPr>
                <w:rFonts w:ascii="Times New Roman" w:hAnsi="Times New Roman" w:cs="Times New Roman"/>
                <w:sz w:val="26"/>
                <w:szCs w:val="26"/>
              </w:rPr>
              <w:t>Витебщины</w:t>
            </w:r>
            <w:proofErr w:type="spellEnd"/>
            <w:proofErr w:type="gramEnd"/>
            <w:r w:rsidR="00C85AB5" w:rsidRPr="00E96CEA">
              <w:rPr>
                <w:rFonts w:ascii="Times New Roman" w:hAnsi="Times New Roman" w:cs="Times New Roman"/>
                <w:sz w:val="26"/>
                <w:szCs w:val="26"/>
              </w:rPr>
              <w:t xml:space="preserve">, </w:t>
            </w:r>
            <w:r w:rsidR="00C85AB5" w:rsidRPr="00E96CEA">
              <w:rPr>
                <w:rFonts w:ascii="Times New Roman" w:hAnsi="Times New Roman" w:cs="Times New Roman"/>
                <w:sz w:val="26"/>
                <w:szCs w:val="26"/>
              </w:rPr>
              <w:lastRenderedPageBreak/>
              <w:t xml:space="preserve">искусство </w:t>
            </w:r>
            <w:proofErr w:type="spellStart"/>
            <w:r w:rsidR="00C85AB5" w:rsidRPr="00E96CEA">
              <w:rPr>
                <w:rFonts w:ascii="Times New Roman" w:hAnsi="Times New Roman" w:cs="Times New Roman"/>
                <w:sz w:val="26"/>
                <w:szCs w:val="26"/>
              </w:rPr>
              <w:t>вытинанки</w:t>
            </w:r>
            <w:proofErr w:type="spellEnd"/>
            <w:r w:rsidR="00C85AB5" w:rsidRPr="00E96CEA">
              <w:rPr>
                <w:rFonts w:ascii="Times New Roman" w:hAnsi="Times New Roman" w:cs="Times New Roman"/>
                <w:sz w:val="26"/>
                <w:szCs w:val="26"/>
              </w:rPr>
              <w:t xml:space="preserve"> Витебской области.</w:t>
            </w:r>
          </w:p>
          <w:p w:rsidR="00083DB5" w:rsidRPr="00E96CEA" w:rsidRDefault="00083DB5"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 xml:space="preserve">Реализация проекта даст возможность продемонстрировать жителям района, а так же гостям </w:t>
            </w:r>
            <w:r w:rsidR="00EA51B6" w:rsidRPr="00E96CEA">
              <w:rPr>
                <w:rFonts w:ascii="Times New Roman" w:hAnsi="Times New Roman" w:cs="Times New Roman"/>
                <w:sz w:val="26"/>
                <w:szCs w:val="26"/>
              </w:rPr>
              <w:t>элементы нематериального культурного наследия</w:t>
            </w:r>
            <w:r w:rsidRPr="00E96CEA">
              <w:rPr>
                <w:rFonts w:ascii="Times New Roman" w:hAnsi="Times New Roman" w:cs="Times New Roman"/>
                <w:sz w:val="26"/>
                <w:szCs w:val="26"/>
              </w:rPr>
              <w:t xml:space="preserve"> региона, п</w:t>
            </w:r>
            <w:r w:rsidR="00EA51B6" w:rsidRPr="00E96CEA">
              <w:rPr>
                <w:rFonts w:ascii="Times New Roman" w:hAnsi="Times New Roman" w:cs="Times New Roman"/>
                <w:sz w:val="26"/>
                <w:szCs w:val="26"/>
              </w:rPr>
              <w:t>редставить ма</w:t>
            </w:r>
            <w:r w:rsidR="008425B0" w:rsidRPr="00E96CEA">
              <w:rPr>
                <w:rFonts w:ascii="Times New Roman" w:hAnsi="Times New Roman" w:cs="Times New Roman"/>
                <w:sz w:val="26"/>
                <w:szCs w:val="26"/>
              </w:rPr>
              <w:t>стерство носителей, а также их</w:t>
            </w:r>
            <w:r w:rsidRPr="00E96CEA">
              <w:rPr>
                <w:rFonts w:ascii="Times New Roman" w:hAnsi="Times New Roman" w:cs="Times New Roman"/>
                <w:sz w:val="26"/>
                <w:szCs w:val="26"/>
              </w:rPr>
              <w:t xml:space="preserve"> учеников, представляющих</w:t>
            </w:r>
            <w:r w:rsidR="008750E8" w:rsidRPr="00E96CEA">
              <w:rPr>
                <w:rFonts w:ascii="Times New Roman" w:hAnsi="Times New Roman" w:cs="Times New Roman"/>
                <w:sz w:val="26"/>
                <w:szCs w:val="26"/>
              </w:rPr>
              <w:t xml:space="preserve"> творческий потенциал Глубокского района</w:t>
            </w:r>
            <w:r w:rsidRPr="00E96CEA">
              <w:rPr>
                <w:rFonts w:ascii="Times New Roman" w:hAnsi="Times New Roman" w:cs="Times New Roman"/>
                <w:sz w:val="26"/>
                <w:szCs w:val="26"/>
              </w:rPr>
              <w:t xml:space="preserve">. </w:t>
            </w:r>
          </w:p>
          <w:p w:rsidR="00083DB5" w:rsidRPr="00E96CEA" w:rsidRDefault="00EA51B6" w:rsidP="00F20F85">
            <w:pPr>
              <w:spacing w:after="0" w:line="266" w:lineRule="auto"/>
              <w:jc w:val="both"/>
              <w:rPr>
                <w:rFonts w:ascii="Times New Roman" w:hAnsi="Times New Roman" w:cs="Times New Roman"/>
                <w:sz w:val="26"/>
                <w:szCs w:val="26"/>
              </w:rPr>
            </w:pPr>
            <w:r w:rsidRPr="00E96CEA">
              <w:rPr>
                <w:rFonts w:ascii="Times New Roman" w:hAnsi="Times New Roman" w:cs="Times New Roman"/>
                <w:sz w:val="26"/>
                <w:szCs w:val="26"/>
              </w:rPr>
              <w:t>Создание специализированных площадок</w:t>
            </w:r>
            <w:r w:rsidR="00247691" w:rsidRPr="00E96CEA">
              <w:rPr>
                <w:rFonts w:ascii="Times New Roman" w:hAnsi="Times New Roman" w:cs="Times New Roman"/>
                <w:sz w:val="26"/>
                <w:szCs w:val="26"/>
              </w:rPr>
              <w:t xml:space="preserve"> на базе учреждений культуры в зоне локализации элементов нематериального историко-культурного наследия</w:t>
            </w:r>
            <w:r w:rsidRPr="00E96CEA">
              <w:rPr>
                <w:rFonts w:ascii="Times New Roman" w:hAnsi="Times New Roman" w:cs="Times New Roman"/>
                <w:sz w:val="26"/>
                <w:szCs w:val="26"/>
              </w:rPr>
              <w:t xml:space="preserve">, </w:t>
            </w:r>
            <w:r w:rsidR="00083DB5" w:rsidRPr="00E96CEA">
              <w:rPr>
                <w:rFonts w:ascii="Times New Roman" w:hAnsi="Times New Roman" w:cs="Times New Roman"/>
                <w:sz w:val="26"/>
                <w:szCs w:val="26"/>
              </w:rPr>
              <w:t>позволит вовлечь р</w:t>
            </w:r>
            <w:r w:rsidR="008750E8" w:rsidRPr="00E96CEA">
              <w:rPr>
                <w:rFonts w:ascii="Times New Roman" w:hAnsi="Times New Roman" w:cs="Times New Roman"/>
                <w:sz w:val="26"/>
                <w:szCs w:val="26"/>
              </w:rPr>
              <w:t>азличные категории</w:t>
            </w:r>
            <w:r w:rsidR="00083DB5" w:rsidRPr="00E96CEA">
              <w:rPr>
                <w:rFonts w:ascii="Times New Roman" w:hAnsi="Times New Roman" w:cs="Times New Roman"/>
                <w:sz w:val="26"/>
                <w:szCs w:val="26"/>
              </w:rPr>
              <w:t xml:space="preserve"> н</w:t>
            </w:r>
            <w:r w:rsidR="00A138DE" w:rsidRPr="00E96CEA">
              <w:rPr>
                <w:rFonts w:ascii="Times New Roman" w:hAnsi="Times New Roman" w:cs="Times New Roman"/>
                <w:sz w:val="26"/>
                <w:szCs w:val="26"/>
              </w:rPr>
              <w:t>аселения в изучение и популяризацию</w:t>
            </w:r>
            <w:r w:rsidR="00083DB5" w:rsidRPr="00E96CEA">
              <w:rPr>
                <w:rFonts w:ascii="Times New Roman" w:hAnsi="Times New Roman" w:cs="Times New Roman"/>
                <w:sz w:val="26"/>
                <w:szCs w:val="26"/>
              </w:rPr>
              <w:t xml:space="preserve"> </w:t>
            </w:r>
            <w:r w:rsidR="00A138DE" w:rsidRPr="00E96CEA">
              <w:rPr>
                <w:rFonts w:ascii="Times New Roman" w:hAnsi="Times New Roman" w:cs="Times New Roman"/>
                <w:sz w:val="26"/>
                <w:szCs w:val="26"/>
              </w:rPr>
              <w:t>нематериального историко-культурного наследия региона, п</w:t>
            </w:r>
            <w:r w:rsidR="00083DB5" w:rsidRPr="00E96CEA">
              <w:rPr>
                <w:rFonts w:ascii="Times New Roman" w:hAnsi="Times New Roman" w:cs="Times New Roman"/>
                <w:sz w:val="26"/>
                <w:szCs w:val="26"/>
              </w:rPr>
              <w:t>овысит интерес к культуре родного края, расширит перечень представляемых услуг населению, обеспечит максимальную доступность мероприятий и одновременно их реализацию для разных категорий населения.</w:t>
            </w:r>
          </w:p>
          <w:p w:rsidR="00865B0A" w:rsidRPr="00E96CEA" w:rsidRDefault="00865B0A" w:rsidP="00F20F85">
            <w:pPr>
              <w:spacing w:after="0" w:line="266" w:lineRule="auto"/>
              <w:jc w:val="both"/>
              <w:rPr>
                <w:rStyle w:val="FontStyle11"/>
              </w:rPr>
            </w:pPr>
            <w:r w:rsidRPr="00E96CEA">
              <w:rPr>
                <w:rFonts w:ascii="Times New Roman" w:hAnsi="Times New Roman" w:cs="Times New Roman"/>
                <w:sz w:val="26"/>
                <w:szCs w:val="26"/>
              </w:rPr>
              <w:t>Осуществление данного проекта станет основой для укрепления материально-технической базы учреждений культуры и внедрения новых мероприятий и инициатив.</w:t>
            </w:r>
          </w:p>
        </w:tc>
      </w:tr>
      <w:tr w:rsidR="00083DB5" w:rsidRPr="00E96CEA" w:rsidTr="00F20F85">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66" w:lineRule="auto"/>
              <w:ind w:firstLine="24"/>
              <w:rPr>
                <w:rStyle w:val="FontStyle11"/>
                <w:lang w:eastAsia="en-US"/>
              </w:rPr>
            </w:pPr>
            <w:r w:rsidRPr="00E96CEA">
              <w:rPr>
                <w:rStyle w:val="FontStyle11"/>
                <w:lang w:eastAsia="en-US"/>
              </w:rPr>
              <w:t>Деятельность после окончания проекта</w:t>
            </w:r>
          </w:p>
          <w:p w:rsidR="00083DB5" w:rsidRPr="00E96CEA" w:rsidRDefault="00083DB5" w:rsidP="00F20F85">
            <w:pPr>
              <w:spacing w:after="0" w:line="266" w:lineRule="auto"/>
              <w:jc w:val="both"/>
              <w:rPr>
                <w:rFonts w:ascii="Times New Roman" w:eastAsia="Times New Roman" w:hAnsi="Times New Roman" w:cs="Times New Roman"/>
                <w:sz w:val="26"/>
                <w:szCs w:val="26"/>
              </w:rPr>
            </w:pPr>
          </w:p>
          <w:p w:rsidR="00083DB5" w:rsidRPr="00E96CEA" w:rsidRDefault="00083DB5" w:rsidP="00F20F85">
            <w:pPr>
              <w:pStyle w:val="Style3"/>
              <w:widowControl/>
              <w:spacing w:line="266" w:lineRule="auto"/>
              <w:ind w:firstLine="24"/>
              <w:rPr>
                <w:rStyle w:val="FontStyle11"/>
                <w:lang w:eastAsia="en-US"/>
              </w:rPr>
            </w:pPr>
          </w:p>
        </w:tc>
        <w:tc>
          <w:tcPr>
            <w:tcW w:w="5518"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66" w:lineRule="auto"/>
              <w:ind w:firstLine="24"/>
              <w:rPr>
                <w:color w:val="000000"/>
                <w:sz w:val="26"/>
                <w:szCs w:val="26"/>
                <w:shd w:val="clear" w:color="auto" w:fill="FFFFFF"/>
              </w:rPr>
            </w:pPr>
            <w:r w:rsidRPr="00E96CEA">
              <w:rPr>
                <w:color w:val="000000"/>
                <w:sz w:val="26"/>
                <w:szCs w:val="26"/>
                <w:shd w:val="clear" w:color="auto" w:fill="FFFFFF"/>
              </w:rPr>
              <w:t>- дальнейшее развитие региона путём расширения перечня элементов нематериально</w:t>
            </w:r>
            <w:r w:rsidR="00A34EED" w:rsidRPr="00E96CEA">
              <w:rPr>
                <w:color w:val="000000"/>
                <w:sz w:val="26"/>
                <w:szCs w:val="26"/>
                <w:shd w:val="clear" w:color="auto" w:fill="FFFFFF"/>
              </w:rPr>
              <w:t xml:space="preserve"> историко</w:t>
            </w:r>
            <w:r w:rsidRPr="00E96CEA">
              <w:rPr>
                <w:color w:val="000000"/>
                <w:sz w:val="26"/>
                <w:szCs w:val="26"/>
                <w:shd w:val="clear" w:color="auto" w:fill="FFFFFF"/>
              </w:rPr>
              <w:t xml:space="preserve">-культурного наследия </w:t>
            </w:r>
            <w:r w:rsidR="00A34EED" w:rsidRPr="00E96CEA">
              <w:rPr>
                <w:color w:val="000000"/>
                <w:sz w:val="26"/>
                <w:szCs w:val="26"/>
                <w:shd w:val="clear" w:color="auto" w:fill="FFFFFF"/>
              </w:rPr>
              <w:t>Глубокского района</w:t>
            </w:r>
            <w:r w:rsidRPr="00E96CEA">
              <w:rPr>
                <w:color w:val="000000"/>
                <w:sz w:val="26"/>
                <w:szCs w:val="26"/>
                <w:shd w:val="clear" w:color="auto" w:fill="FFFFFF"/>
              </w:rPr>
              <w:t xml:space="preserve">; </w:t>
            </w:r>
          </w:p>
          <w:p w:rsidR="00083DB5" w:rsidRPr="00E96CEA" w:rsidRDefault="00083DB5" w:rsidP="00F20F85">
            <w:pPr>
              <w:pStyle w:val="Style3"/>
              <w:widowControl/>
              <w:spacing w:line="266" w:lineRule="auto"/>
              <w:ind w:firstLine="24"/>
              <w:rPr>
                <w:color w:val="000000"/>
                <w:sz w:val="26"/>
                <w:szCs w:val="26"/>
                <w:shd w:val="clear" w:color="auto" w:fill="FFFFFF"/>
              </w:rPr>
            </w:pPr>
            <w:r w:rsidRPr="00E96CEA">
              <w:rPr>
                <w:color w:val="000000"/>
                <w:sz w:val="26"/>
                <w:szCs w:val="26"/>
                <w:shd w:val="clear" w:color="auto" w:fill="FFFFFF"/>
              </w:rPr>
              <w:t xml:space="preserve">- популяризация региона посредством </w:t>
            </w:r>
            <w:r w:rsidR="00A34EED" w:rsidRPr="00E96CEA">
              <w:rPr>
                <w:color w:val="000000"/>
                <w:sz w:val="26"/>
                <w:szCs w:val="26"/>
                <w:shd w:val="clear" w:color="auto" w:fill="FFFFFF"/>
              </w:rPr>
              <w:t xml:space="preserve">создания </w:t>
            </w:r>
            <w:r w:rsidRPr="00E96CEA">
              <w:rPr>
                <w:color w:val="000000"/>
                <w:sz w:val="26"/>
                <w:szCs w:val="26"/>
                <w:shd w:val="clear" w:color="auto" w:fill="FFFFFF"/>
              </w:rPr>
              <w:t>его туристической привлекательности;</w:t>
            </w:r>
          </w:p>
          <w:p w:rsidR="00865B0A" w:rsidRPr="00E96CEA" w:rsidRDefault="00237A10" w:rsidP="00F20F85">
            <w:pPr>
              <w:pStyle w:val="Style3"/>
              <w:widowControl/>
              <w:spacing w:line="266" w:lineRule="auto"/>
              <w:ind w:firstLine="24"/>
              <w:rPr>
                <w:color w:val="000000"/>
                <w:sz w:val="26"/>
                <w:szCs w:val="26"/>
                <w:shd w:val="clear" w:color="auto" w:fill="FFFFFF"/>
              </w:rPr>
            </w:pPr>
            <w:r w:rsidRPr="00E96CEA">
              <w:rPr>
                <w:color w:val="000000"/>
                <w:sz w:val="26"/>
                <w:szCs w:val="26"/>
                <w:shd w:val="clear" w:color="auto" w:fill="FFFFFF"/>
                <w:lang w:val="be-BY"/>
              </w:rPr>
              <w:t>- повышение навыков и умений различных категорий населения в использовании элементов нематериального историко-культурного наследия в повседневной жизни</w:t>
            </w:r>
            <w:r w:rsidR="00896A9B" w:rsidRPr="00E96CEA">
              <w:rPr>
                <w:color w:val="000000"/>
                <w:sz w:val="26"/>
                <w:szCs w:val="26"/>
                <w:shd w:val="clear" w:color="auto" w:fill="FFFFFF"/>
              </w:rPr>
              <w:t>;</w:t>
            </w:r>
          </w:p>
          <w:p w:rsidR="00896A9B" w:rsidRPr="00E96CEA" w:rsidRDefault="00896A9B" w:rsidP="00F20F85">
            <w:pPr>
              <w:pStyle w:val="Style3"/>
              <w:widowControl/>
              <w:spacing w:line="266" w:lineRule="auto"/>
              <w:ind w:firstLine="24"/>
              <w:rPr>
                <w:rStyle w:val="FontStyle11"/>
                <w:color w:val="000000"/>
                <w:shd w:val="clear" w:color="auto" w:fill="FFFFFF"/>
              </w:rPr>
            </w:pPr>
            <w:r w:rsidRPr="00E96CEA">
              <w:rPr>
                <w:color w:val="000000"/>
                <w:sz w:val="26"/>
                <w:szCs w:val="26"/>
                <w:shd w:val="clear" w:color="auto" w:fill="FFFFFF"/>
              </w:rPr>
              <w:t>- социально-экономическое развитие региона через привлечение дополнительных денежных средств.</w:t>
            </w:r>
          </w:p>
        </w:tc>
      </w:tr>
      <w:tr w:rsidR="00083DB5" w:rsidRPr="00E96CEA" w:rsidTr="00F20F85">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76" w:lineRule="auto"/>
              <w:jc w:val="left"/>
              <w:rPr>
                <w:rStyle w:val="FontStyle11"/>
                <w:lang w:eastAsia="en-US"/>
              </w:rPr>
            </w:pPr>
            <w:r w:rsidRPr="00E96CEA">
              <w:rPr>
                <w:rStyle w:val="FontStyle11"/>
                <w:lang w:eastAsia="en-US"/>
              </w:rPr>
              <w:t>16.</w:t>
            </w:r>
          </w:p>
        </w:tc>
        <w:tc>
          <w:tcPr>
            <w:tcW w:w="2977" w:type="dxa"/>
            <w:tcBorders>
              <w:top w:val="single" w:sz="6" w:space="0" w:color="auto"/>
              <w:left w:val="single" w:sz="6" w:space="0" w:color="auto"/>
              <w:bottom w:val="single" w:sz="6" w:space="0" w:color="auto"/>
              <w:right w:val="single" w:sz="6" w:space="0" w:color="auto"/>
            </w:tcBorders>
            <w:hideMark/>
          </w:tcPr>
          <w:p w:rsidR="00083DB5" w:rsidRPr="00E96CEA" w:rsidRDefault="00083DB5" w:rsidP="00F20F85">
            <w:pPr>
              <w:pStyle w:val="Style3"/>
              <w:widowControl/>
              <w:spacing w:line="266" w:lineRule="auto"/>
              <w:rPr>
                <w:rStyle w:val="FontStyle11"/>
                <w:lang w:eastAsia="en-US"/>
              </w:rPr>
            </w:pPr>
            <w:r w:rsidRPr="00E96CEA">
              <w:rPr>
                <w:rStyle w:val="FontStyle11"/>
                <w:lang w:eastAsia="en-US"/>
              </w:rPr>
              <w:t>Бюджет проекта</w:t>
            </w:r>
          </w:p>
        </w:tc>
        <w:tc>
          <w:tcPr>
            <w:tcW w:w="5518" w:type="dxa"/>
            <w:tcBorders>
              <w:top w:val="single" w:sz="6" w:space="0" w:color="auto"/>
              <w:left w:val="single" w:sz="6" w:space="0" w:color="auto"/>
              <w:bottom w:val="single" w:sz="6" w:space="0" w:color="auto"/>
              <w:right w:val="single" w:sz="6" w:space="0" w:color="auto"/>
            </w:tcBorders>
            <w:hideMark/>
          </w:tcPr>
          <w:p w:rsidR="00083DB5" w:rsidRPr="00E96CEA" w:rsidRDefault="008B6DA2" w:rsidP="00F20F85">
            <w:pPr>
              <w:pStyle w:val="Style3"/>
              <w:widowControl/>
              <w:spacing w:line="266" w:lineRule="auto"/>
              <w:ind w:firstLine="19"/>
              <w:rPr>
                <w:rStyle w:val="FontStyle11"/>
                <w:lang w:val="en-US" w:eastAsia="en-US"/>
              </w:rPr>
            </w:pPr>
            <w:r w:rsidRPr="00E96CEA">
              <w:rPr>
                <w:rStyle w:val="FontStyle11"/>
                <w:lang w:val="en-US" w:eastAsia="en-US"/>
              </w:rPr>
              <w:t>36</w:t>
            </w:r>
            <w:r w:rsidRPr="00E96CEA">
              <w:rPr>
                <w:rStyle w:val="FontStyle11"/>
                <w:lang w:eastAsia="en-US"/>
              </w:rPr>
              <w:t> 000</w:t>
            </w:r>
            <w:r w:rsidRPr="00E96CEA">
              <w:rPr>
                <w:rStyle w:val="FontStyle11"/>
                <w:lang w:val="en-US" w:eastAsia="en-US"/>
              </w:rPr>
              <w:t xml:space="preserve"> </w:t>
            </w:r>
            <w:r w:rsidRPr="00E96CEA">
              <w:rPr>
                <w:rStyle w:val="FontStyle11"/>
                <w:lang w:eastAsia="en-US"/>
              </w:rPr>
              <w:t>$</w:t>
            </w:r>
          </w:p>
        </w:tc>
      </w:tr>
    </w:tbl>
    <w:p w:rsidR="00B817FA" w:rsidRPr="00E96CEA" w:rsidRDefault="00B817FA" w:rsidP="00C4542F">
      <w:pPr>
        <w:tabs>
          <w:tab w:val="left" w:pos="2168"/>
        </w:tabs>
        <w:jc w:val="center"/>
        <w:rPr>
          <w:rFonts w:ascii="Times New Roman" w:hAnsi="Times New Roman" w:cs="Times New Roman"/>
          <w:sz w:val="26"/>
          <w:szCs w:val="26"/>
        </w:rPr>
      </w:pPr>
      <w:r w:rsidRPr="00E96CEA">
        <w:rPr>
          <w:rFonts w:ascii="Times New Roman" w:hAnsi="Times New Roman" w:cs="Times New Roman"/>
          <w:sz w:val="26"/>
          <w:szCs w:val="26"/>
        </w:rPr>
        <w:t>HUMANITARIAN PROJECT FUNDING APPLICATION</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1.</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rPr>
            </w:pPr>
            <w:r w:rsidRPr="00E96CEA">
              <w:rPr>
                <w:rStyle w:val="FontStyle11"/>
                <w:lang w:val="en-US"/>
              </w:rPr>
              <w:t>P</w:t>
            </w:r>
            <w:proofErr w:type="spellStart"/>
            <w:r w:rsidRPr="00E96CEA">
              <w:rPr>
                <w:rStyle w:val="FontStyle11"/>
              </w:rPr>
              <w:t>roject</w:t>
            </w:r>
            <w:proofErr w:type="spellEnd"/>
            <w:r w:rsidRPr="00E96CEA">
              <w:rPr>
                <w:rStyle w:val="FontStyle11"/>
              </w:rPr>
              <w:t xml:space="preserve"> </w:t>
            </w:r>
            <w:proofErr w:type="spellStart"/>
            <w:r w:rsidRPr="00E96CEA">
              <w:rPr>
                <w:rStyle w:val="FontStyle11"/>
              </w:rPr>
              <w:t>name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jc w:val="both"/>
              <w:rPr>
                <w:rStyle w:val="FontStyle11"/>
                <w:lang w:val="en-US"/>
              </w:rPr>
            </w:pPr>
            <w:r w:rsidRPr="00E96CEA">
              <w:rPr>
                <w:rStyle w:val="FontStyle11"/>
                <w:lang w:val="en-US"/>
              </w:rPr>
              <w:t>Legacy from the past</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jc w:val="both"/>
              <w:rPr>
                <w:rStyle w:val="FontStyle11"/>
              </w:rPr>
            </w:pPr>
            <w:proofErr w:type="spellStart"/>
            <w:r w:rsidRPr="00E96CEA">
              <w:rPr>
                <w:rStyle w:val="FontStyle11"/>
              </w:rPr>
              <w:t>Name</w:t>
            </w:r>
            <w:proofErr w:type="spellEnd"/>
            <w:r w:rsidRPr="00E96CEA">
              <w:rPr>
                <w:rStyle w:val="FontStyle11"/>
              </w:rPr>
              <w:t xml:space="preserve"> </w:t>
            </w:r>
            <w:proofErr w:type="spellStart"/>
            <w:r w:rsidRPr="00E96CEA">
              <w:rPr>
                <w:rStyle w:val="FontStyle11"/>
              </w:rPr>
              <w:t>of</w:t>
            </w:r>
            <w:proofErr w:type="spellEnd"/>
            <w:r w:rsidRPr="00E96CEA">
              <w:rPr>
                <w:rStyle w:val="FontStyle11"/>
              </w:rPr>
              <w:t xml:space="preserve"> </w:t>
            </w:r>
            <w:proofErr w:type="spellStart"/>
            <w:r w:rsidRPr="00E96CEA">
              <w:rPr>
                <w:rStyle w:val="FontStyle11"/>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jc w:val="both"/>
              <w:rPr>
                <w:rStyle w:val="FontStyle11"/>
                <w:lang w:val="en-US"/>
              </w:rPr>
            </w:pPr>
            <w:r w:rsidRPr="00E96CEA">
              <w:rPr>
                <w:rStyle w:val="FontStyle11"/>
                <w:lang w:val="en-US"/>
              </w:rPr>
              <w:t>State cultural institution "</w:t>
            </w:r>
            <w:r w:rsidRPr="00E96CEA">
              <w:rPr>
                <w:rStyle w:val="FontStyle11"/>
              </w:rPr>
              <w:t>С</w:t>
            </w:r>
            <w:proofErr w:type="spellStart"/>
            <w:r w:rsidRPr="00E96CEA">
              <w:rPr>
                <w:rStyle w:val="FontStyle11"/>
                <w:lang w:val="en-US"/>
              </w:rPr>
              <w:t>entralized</w:t>
            </w:r>
            <w:proofErr w:type="spellEnd"/>
            <w:r w:rsidRPr="00E96CEA">
              <w:rPr>
                <w:rStyle w:val="FontStyle11"/>
                <w:lang w:val="en-US"/>
              </w:rPr>
              <w:t xml:space="preserve"> club system of the city of </w:t>
            </w:r>
            <w:proofErr w:type="spellStart"/>
            <w:r w:rsidRPr="00E96CEA">
              <w:rPr>
                <w:rStyle w:val="FontStyle11"/>
                <w:lang w:val="en-US"/>
              </w:rPr>
              <w:t>Glubokoe</w:t>
            </w:r>
            <w:proofErr w:type="spellEnd"/>
            <w:r w:rsidRPr="00E96CEA">
              <w:rPr>
                <w:rStyle w:val="FontStyle11"/>
                <w:lang w:val="en-US"/>
              </w:rPr>
              <w:t xml:space="preserve">" of the Department of ideological work, culture and youth Affairs of the </w:t>
            </w:r>
            <w:proofErr w:type="spellStart"/>
            <w:r w:rsidRPr="00E96CEA">
              <w:rPr>
                <w:rStyle w:val="FontStyle11"/>
                <w:lang w:val="en-US"/>
              </w:rPr>
              <w:lastRenderedPageBreak/>
              <w:t>Glubokoe</w:t>
            </w:r>
            <w:proofErr w:type="spellEnd"/>
            <w:r w:rsidRPr="00E96CEA">
              <w:rPr>
                <w:rStyle w:val="FontStyle11"/>
                <w:lang w:val="en-US"/>
              </w:rPr>
              <w:t xml:space="preserve"> district Executive Committee</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lastRenderedPageBreak/>
              <w:t>3.</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jc w:val="both"/>
              <w:rPr>
                <w:rStyle w:val="FontStyle11"/>
                <w:lang w:val="en-US"/>
              </w:rPr>
            </w:pPr>
            <w:r w:rsidRPr="00E96CEA">
              <w:rPr>
                <w:rStyle w:val="FontStyle11"/>
                <w:lang w:val="en-US"/>
              </w:rPr>
              <w:t>Physical and legal address of the organization, telephone, Fax-mail</w:t>
            </w:r>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B817FA" w:rsidP="00B817FA">
            <w:pPr>
              <w:pStyle w:val="Style2"/>
              <w:widowControl/>
              <w:spacing w:line="276" w:lineRule="auto"/>
              <w:jc w:val="both"/>
              <w:rPr>
                <w:rStyle w:val="FontStyle11"/>
                <w:lang w:val="en-US"/>
              </w:rPr>
            </w:pPr>
            <w:r w:rsidRPr="00E96CEA">
              <w:rPr>
                <w:color w:val="000000"/>
                <w:sz w:val="26"/>
                <w:szCs w:val="26"/>
                <w:lang w:val="en-US"/>
              </w:rPr>
              <w:t xml:space="preserve">211800, Republic of Belarus, Vitebsk region, </w:t>
            </w:r>
            <w:proofErr w:type="spellStart"/>
            <w:r w:rsidRPr="00E96CEA">
              <w:rPr>
                <w:color w:val="000000"/>
                <w:sz w:val="26"/>
                <w:szCs w:val="26"/>
                <w:lang w:val="en-US"/>
              </w:rPr>
              <w:t>Glubokoe</w:t>
            </w:r>
            <w:proofErr w:type="spellEnd"/>
            <w:r w:rsidRPr="00E96CEA">
              <w:rPr>
                <w:color w:val="000000"/>
                <w:sz w:val="26"/>
                <w:szCs w:val="26"/>
                <w:lang w:val="en-US"/>
              </w:rPr>
              <w:t xml:space="preserve"> city, 41A Friedrich Engels street, </w:t>
            </w:r>
            <w:r w:rsidRPr="00E96CEA">
              <w:rPr>
                <w:color w:val="000000"/>
                <w:sz w:val="26"/>
                <w:szCs w:val="26"/>
                <w:lang w:val="en-US"/>
              </w:rPr>
              <w:br/>
              <w:t>tel. 8 (02156) 2 24 20, 2 38 66, glubokoe_ctknt@mail.ru</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rPr>
            </w:pPr>
            <w:proofErr w:type="spellStart"/>
            <w:r w:rsidRPr="00E96CEA">
              <w:rPr>
                <w:rStyle w:val="FontStyle11"/>
              </w:rPr>
              <w:t>Information</w:t>
            </w:r>
            <w:proofErr w:type="spellEnd"/>
            <w:r w:rsidRPr="00E96CEA">
              <w:rPr>
                <w:rStyle w:val="FontStyle11"/>
              </w:rPr>
              <w:t xml:space="preserve"> </w:t>
            </w:r>
            <w:proofErr w:type="spellStart"/>
            <w:r w:rsidRPr="00E96CEA">
              <w:rPr>
                <w:rStyle w:val="FontStyle11"/>
              </w:rPr>
              <w:t>about</w:t>
            </w:r>
            <w:proofErr w:type="spellEnd"/>
            <w:r w:rsidRPr="00E96CEA">
              <w:rPr>
                <w:rStyle w:val="FontStyle11"/>
              </w:rPr>
              <w:t xml:space="preserve"> </w:t>
            </w:r>
            <w:proofErr w:type="spellStart"/>
            <w:r w:rsidRPr="00E96CEA">
              <w:rPr>
                <w:rStyle w:val="FontStyle11"/>
              </w:rPr>
              <w:t>the</w:t>
            </w:r>
            <w:proofErr w:type="spellEnd"/>
            <w:r w:rsidRPr="00E96CEA">
              <w:rPr>
                <w:rStyle w:val="FontStyle11"/>
              </w:rPr>
              <w:t xml:space="preserve"> </w:t>
            </w:r>
            <w:proofErr w:type="spellStart"/>
            <w:r w:rsidRPr="00E96CEA">
              <w:rPr>
                <w:rStyle w:val="FontStyle11"/>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 xml:space="preserve">The state cultural institution "Centralized club system of the city of </w:t>
            </w:r>
            <w:proofErr w:type="spellStart"/>
            <w:r w:rsidRPr="00E96CEA">
              <w:rPr>
                <w:rStyle w:val="FontStyle11"/>
                <w:rFonts w:eastAsia="Times New Roman"/>
                <w:lang w:val="en-US"/>
              </w:rPr>
              <w:t>Glubokoe</w:t>
            </w:r>
            <w:proofErr w:type="spellEnd"/>
            <w:r w:rsidRPr="00E96CEA">
              <w:rPr>
                <w:rStyle w:val="FontStyle11"/>
                <w:rFonts w:eastAsia="Times New Roman"/>
                <w:lang w:val="en-US"/>
              </w:rPr>
              <w:t>" performs the following functions:</w:t>
            </w:r>
          </w:p>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preservation and development of Amateur artistic creativity, support of Amateur associations, interest clubs and other club formations;</w:t>
            </w:r>
          </w:p>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preservation and development of national, family, and cultural traditions;</w:t>
            </w:r>
          </w:p>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creating conditions for ensuring broad participation of district residents in the cultural process, access of all categories of the population to cultural heritage and cultural values;</w:t>
            </w:r>
          </w:p>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implementation of measures for the development of international contracts in the field of Amateur artistic, technical and other creative activities;</w:t>
            </w:r>
          </w:p>
          <w:p w:rsidR="00B817FA" w:rsidRPr="00E96CEA" w:rsidRDefault="00B817FA" w:rsidP="00B817FA">
            <w:pPr>
              <w:pStyle w:val="Style3"/>
              <w:rPr>
                <w:rStyle w:val="FontStyle11"/>
                <w:rFonts w:eastAsia="Times New Roman"/>
                <w:lang w:val="en-US"/>
              </w:rPr>
            </w:pPr>
            <w:r w:rsidRPr="00E96CEA">
              <w:rPr>
                <w:rStyle w:val="FontStyle11"/>
                <w:rFonts w:eastAsia="Times New Roman"/>
                <w:lang w:val="en-US"/>
              </w:rPr>
              <w:t>organization of schools, studios, classes in various areas and genres of Amateur creativity, teaching folk, artistic crafts and crafts;</w:t>
            </w:r>
          </w:p>
          <w:p w:rsidR="00B817FA" w:rsidRPr="00E96CEA" w:rsidRDefault="00B817FA" w:rsidP="00B817FA">
            <w:pPr>
              <w:pStyle w:val="Style3"/>
              <w:widowControl/>
              <w:spacing w:line="276" w:lineRule="auto"/>
              <w:rPr>
                <w:rStyle w:val="FontStyle11"/>
                <w:rFonts w:eastAsia="Times New Roman"/>
                <w:lang w:val="en-US"/>
              </w:rPr>
            </w:pPr>
            <w:r w:rsidRPr="00E96CEA">
              <w:rPr>
                <w:rStyle w:val="FontStyle11"/>
                <w:rFonts w:eastAsia="Times New Roman"/>
                <w:lang w:val="en-US"/>
              </w:rPr>
              <w:t>implementation of organizational and creative support for international, national, regional, regional, local level festivals, holidays, reviews, competitions, creative reports of Amateur art groups.</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102"/>
              <w:rPr>
                <w:rStyle w:val="FontStyle11"/>
              </w:rPr>
            </w:pPr>
            <w:proofErr w:type="spellStart"/>
            <w:r w:rsidRPr="00E96CEA">
              <w:rPr>
                <w:rStyle w:val="FontStyle11"/>
              </w:rPr>
              <w:t>Head</w:t>
            </w:r>
            <w:proofErr w:type="spellEnd"/>
            <w:r w:rsidRPr="00E96CEA">
              <w:rPr>
                <w:rStyle w:val="FontStyle11"/>
              </w:rPr>
              <w:t xml:space="preserve"> </w:t>
            </w:r>
            <w:proofErr w:type="spellStart"/>
            <w:r w:rsidRPr="00E96CEA">
              <w:rPr>
                <w:rStyle w:val="FontStyle11"/>
              </w:rPr>
              <w:t>of</w:t>
            </w:r>
            <w:proofErr w:type="spellEnd"/>
            <w:r w:rsidRPr="00E96CEA">
              <w:rPr>
                <w:rStyle w:val="FontStyle11"/>
              </w:rPr>
              <w:t xml:space="preserve"> </w:t>
            </w:r>
            <w:proofErr w:type="spellStart"/>
            <w:r w:rsidRPr="00E96CEA">
              <w:rPr>
                <w:rStyle w:val="FontStyle11"/>
              </w:rPr>
              <w:t>organisation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4542F" w:rsidP="00C4542F">
            <w:pPr>
              <w:pStyle w:val="Style3"/>
              <w:widowControl/>
              <w:spacing w:line="276" w:lineRule="auto"/>
              <w:rPr>
                <w:rStyle w:val="FontStyle11"/>
                <w:lang w:val="en-US"/>
              </w:rPr>
            </w:pPr>
            <w:proofErr w:type="spellStart"/>
            <w:r w:rsidRPr="00E96CEA">
              <w:rPr>
                <w:color w:val="000000"/>
                <w:sz w:val="26"/>
                <w:szCs w:val="26"/>
                <w:lang w:val="en-US"/>
              </w:rPr>
              <w:t>Zayats</w:t>
            </w:r>
            <w:proofErr w:type="spellEnd"/>
            <w:r w:rsidRPr="00E96CEA">
              <w:rPr>
                <w:color w:val="000000"/>
                <w:sz w:val="26"/>
                <w:szCs w:val="26"/>
                <w:lang w:val="en-US"/>
              </w:rPr>
              <w:t xml:space="preserve"> </w:t>
            </w:r>
            <w:r w:rsidR="00C1001D" w:rsidRPr="00E96CEA">
              <w:rPr>
                <w:color w:val="000000"/>
                <w:sz w:val="26"/>
                <w:szCs w:val="26"/>
                <w:lang w:val="en-US"/>
              </w:rPr>
              <w:t xml:space="preserve">Elena </w:t>
            </w:r>
            <w:proofErr w:type="spellStart"/>
            <w:r w:rsidR="00C1001D" w:rsidRPr="00E96CEA">
              <w:rPr>
                <w:color w:val="000000"/>
                <w:sz w:val="26"/>
                <w:szCs w:val="26"/>
                <w:lang w:val="en-US"/>
              </w:rPr>
              <w:t>Gennadievna</w:t>
            </w:r>
            <w:proofErr w:type="spellEnd"/>
            <w:r w:rsidR="00C1001D" w:rsidRPr="00E96CEA">
              <w:rPr>
                <w:color w:val="000000"/>
                <w:sz w:val="26"/>
                <w:szCs w:val="26"/>
                <w:lang w:val="en-US"/>
              </w:rPr>
              <w:t xml:space="preserve">, </w:t>
            </w:r>
            <w:r w:rsidR="00C1001D" w:rsidRPr="00E96CEA">
              <w:rPr>
                <w:rStyle w:val="FontStyle11"/>
                <w:lang w:val="en-US"/>
              </w:rPr>
              <w:t xml:space="preserve"> Director of the state cultural institution "Centralized club system of the city of </w:t>
            </w:r>
            <w:proofErr w:type="spellStart"/>
            <w:r w:rsidR="00C1001D" w:rsidRPr="00E96CEA">
              <w:rPr>
                <w:rStyle w:val="FontStyle11"/>
                <w:lang w:val="en-US"/>
              </w:rPr>
              <w:t>Glubokoe</w:t>
            </w:r>
            <w:proofErr w:type="spellEnd"/>
            <w:r w:rsidR="00C1001D" w:rsidRPr="00E96CEA">
              <w:rPr>
                <w:rStyle w:val="FontStyle11"/>
                <w:lang w:val="en-US"/>
              </w:rPr>
              <w:t>", tel. (802156) 2 24 20</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6.</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rPr>
            </w:pPr>
            <w:proofErr w:type="spellStart"/>
            <w:r w:rsidRPr="00E96CEA">
              <w:rPr>
                <w:rStyle w:val="FontStyle11"/>
              </w:rPr>
              <w:t>Project</w:t>
            </w:r>
            <w:proofErr w:type="spellEnd"/>
            <w:r w:rsidRPr="00E96CEA">
              <w:rPr>
                <w:rStyle w:val="FontStyle11"/>
              </w:rPr>
              <w:t xml:space="preserve"> </w:t>
            </w:r>
            <w:proofErr w:type="spellStart"/>
            <w:r w:rsidRPr="00E96CEA">
              <w:rPr>
                <w:rStyle w:val="FontStyle11"/>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4542F" w:rsidP="00C1001D">
            <w:pPr>
              <w:pStyle w:val="Style3"/>
              <w:widowControl/>
              <w:spacing w:line="276" w:lineRule="auto"/>
              <w:rPr>
                <w:rStyle w:val="FontStyle11"/>
                <w:lang w:val="en-US"/>
              </w:rPr>
            </w:pPr>
            <w:proofErr w:type="spellStart"/>
            <w:r w:rsidRPr="00E96CEA">
              <w:rPr>
                <w:color w:val="000000"/>
                <w:sz w:val="26"/>
                <w:szCs w:val="26"/>
                <w:lang w:val="en-US"/>
              </w:rPr>
              <w:t>Zayats</w:t>
            </w:r>
            <w:proofErr w:type="spellEnd"/>
            <w:r w:rsidRPr="00E96CEA">
              <w:rPr>
                <w:color w:val="000000"/>
                <w:sz w:val="26"/>
                <w:szCs w:val="26"/>
                <w:lang w:val="en-US"/>
              </w:rPr>
              <w:t xml:space="preserve"> </w:t>
            </w:r>
            <w:r w:rsidR="00B817FA" w:rsidRPr="00E96CEA">
              <w:rPr>
                <w:color w:val="000000"/>
                <w:sz w:val="26"/>
                <w:szCs w:val="26"/>
                <w:lang w:val="en-US"/>
              </w:rPr>
              <w:t xml:space="preserve">Elena </w:t>
            </w:r>
            <w:proofErr w:type="spellStart"/>
            <w:r w:rsidR="00B817FA" w:rsidRPr="00E96CEA">
              <w:rPr>
                <w:color w:val="000000"/>
                <w:sz w:val="26"/>
                <w:szCs w:val="26"/>
                <w:lang w:val="en-US"/>
              </w:rPr>
              <w:t>Gennadievna</w:t>
            </w:r>
            <w:proofErr w:type="spellEnd"/>
            <w:r w:rsidR="00B817FA" w:rsidRPr="00E96CEA">
              <w:rPr>
                <w:color w:val="000000"/>
                <w:sz w:val="26"/>
                <w:szCs w:val="26"/>
                <w:lang w:val="en-US"/>
              </w:rPr>
              <w:t>, Director of the state cultural institution "</w:t>
            </w:r>
            <w:proofErr w:type="spellStart"/>
            <w:r w:rsidR="00B817FA" w:rsidRPr="00E96CEA">
              <w:rPr>
                <w:color w:val="000000"/>
                <w:sz w:val="26"/>
                <w:szCs w:val="26"/>
                <w:lang w:val="en-US"/>
              </w:rPr>
              <w:t>Glubokoe</w:t>
            </w:r>
            <w:proofErr w:type="spellEnd"/>
            <w:r w:rsidR="00B817FA" w:rsidRPr="00E96CEA">
              <w:rPr>
                <w:color w:val="000000"/>
                <w:sz w:val="26"/>
                <w:szCs w:val="26"/>
                <w:lang w:val="en-US"/>
              </w:rPr>
              <w:t xml:space="preserve"> centralized club system" tel. (802156) 2 24 20</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lang w:val="en-US"/>
              </w:rPr>
            </w:pPr>
            <w:r w:rsidRPr="00E96CEA">
              <w:rPr>
                <w:rStyle w:val="FontStyle11"/>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1001D" w:rsidP="0022712B">
            <w:pPr>
              <w:shd w:val="clear" w:color="auto" w:fill="FFFFFF"/>
              <w:tabs>
                <w:tab w:val="left" w:pos="851"/>
              </w:tabs>
              <w:snapToGrid w:val="0"/>
              <w:jc w:val="both"/>
              <w:rPr>
                <w:rStyle w:val="FontStyle11"/>
                <w:lang w:val="en-US"/>
              </w:rPr>
            </w:pPr>
            <w:r w:rsidRPr="00E96CEA">
              <w:rPr>
                <w:rStyle w:val="FontStyle11"/>
                <w:lang w:val="en-US"/>
              </w:rPr>
              <w:t>Assistance has not been provided before</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rPr>
            </w:pPr>
            <w:proofErr w:type="spellStart"/>
            <w:r w:rsidRPr="00E96CEA">
              <w:rPr>
                <w:rStyle w:val="FontStyle11"/>
              </w:rPr>
              <w:t>Required</w:t>
            </w:r>
            <w:proofErr w:type="spellEnd"/>
            <w:r w:rsidRPr="00E96CEA">
              <w:rPr>
                <w:rStyle w:val="FontStyle11"/>
              </w:rPr>
              <w:t xml:space="preserve"> </w:t>
            </w:r>
            <w:proofErr w:type="spellStart"/>
            <w:r w:rsidRPr="00E96CEA">
              <w:rPr>
                <w:rStyle w:val="FontStyle11"/>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1001D" w:rsidP="0022712B">
            <w:pPr>
              <w:pStyle w:val="Style2"/>
              <w:widowControl/>
              <w:spacing w:line="276" w:lineRule="auto"/>
              <w:ind w:firstLine="101"/>
              <w:jc w:val="both"/>
              <w:rPr>
                <w:rStyle w:val="FontStyle11"/>
              </w:rPr>
            </w:pPr>
            <w:r w:rsidRPr="00E96CEA">
              <w:rPr>
                <w:rStyle w:val="FontStyle11"/>
                <w:lang w:val="en-US" w:eastAsia="en-US"/>
              </w:rPr>
              <w:t>32 400 $</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rPr>
            </w:pPr>
            <w:proofErr w:type="spellStart"/>
            <w:r w:rsidRPr="00E96CEA">
              <w:rPr>
                <w:rStyle w:val="FontStyle11"/>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1001D" w:rsidP="0022712B">
            <w:pPr>
              <w:pStyle w:val="Style2"/>
              <w:widowControl/>
              <w:spacing w:line="276" w:lineRule="auto"/>
              <w:ind w:firstLine="101"/>
              <w:jc w:val="both"/>
              <w:rPr>
                <w:rStyle w:val="FontStyle11"/>
                <w:highlight w:val="yellow"/>
              </w:rPr>
            </w:pPr>
            <w:r w:rsidRPr="00E96CEA">
              <w:rPr>
                <w:rStyle w:val="FontStyle11"/>
              </w:rPr>
              <w:t xml:space="preserve">3 600 </w:t>
            </w:r>
            <w:r w:rsidRPr="00E96CEA">
              <w:rPr>
                <w:rStyle w:val="FontStyle11"/>
                <w:lang w:val="en-US" w:eastAsia="en-US"/>
              </w:rPr>
              <w:t>$</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rPr>
                <w:rStyle w:val="FontStyle11"/>
              </w:rPr>
            </w:pPr>
            <w:r w:rsidRPr="00E96CEA">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2"/>
              <w:widowControl/>
              <w:spacing w:line="276" w:lineRule="auto"/>
              <w:ind w:firstLine="102"/>
              <w:jc w:val="both"/>
              <w:rPr>
                <w:rStyle w:val="FontStyle11"/>
                <w:lang w:val="en-US"/>
              </w:rPr>
            </w:pPr>
            <w:r w:rsidRPr="00E96CEA">
              <w:rPr>
                <w:rStyle w:val="FontStyle11"/>
                <w:lang w:val="en-US"/>
              </w:rPr>
              <w:t>The term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1001D" w:rsidP="0022712B">
            <w:pPr>
              <w:pStyle w:val="Style2"/>
              <w:widowControl/>
              <w:spacing w:line="276" w:lineRule="auto"/>
              <w:ind w:firstLine="101"/>
              <w:jc w:val="both"/>
              <w:rPr>
                <w:rStyle w:val="FontStyle11"/>
              </w:rPr>
            </w:pPr>
            <w:r w:rsidRPr="00E96CEA">
              <w:rPr>
                <w:rStyle w:val="FontStyle11"/>
              </w:rPr>
              <w:t xml:space="preserve">12 </w:t>
            </w:r>
            <w:proofErr w:type="spellStart"/>
            <w:r w:rsidRPr="00E96CEA">
              <w:rPr>
                <w:rStyle w:val="FontStyle11"/>
              </w:rPr>
              <w:t>months</w:t>
            </w:r>
            <w:proofErr w:type="spellEnd"/>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102"/>
              <w:rPr>
                <w:rStyle w:val="FontStyle11"/>
              </w:rPr>
            </w:pPr>
            <w:proofErr w:type="spellStart"/>
            <w:r w:rsidRPr="00E96CEA">
              <w:rPr>
                <w:rStyle w:val="FontStyle11"/>
              </w:rPr>
              <w:t>Project</w:t>
            </w:r>
            <w:proofErr w:type="spellEnd"/>
            <w:r w:rsidRPr="00E96CEA">
              <w:rPr>
                <w:rStyle w:val="FontStyle11"/>
              </w:rPr>
              <w:t xml:space="preserve"> </w:t>
            </w:r>
            <w:proofErr w:type="spellStart"/>
            <w:r w:rsidRPr="00E96CEA">
              <w:rPr>
                <w:rStyle w:val="FontStyle11"/>
              </w:rPr>
              <w:t>objective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B817FA" w:rsidRPr="00E96CEA" w:rsidRDefault="00C1001D" w:rsidP="0022712B">
            <w:pPr>
              <w:pStyle w:val="Style3"/>
              <w:widowControl/>
              <w:spacing w:line="276" w:lineRule="auto"/>
              <w:rPr>
                <w:rStyle w:val="FontStyle11"/>
                <w:lang w:val="en-US"/>
              </w:rPr>
            </w:pPr>
            <w:r w:rsidRPr="00E96CEA">
              <w:rPr>
                <w:rStyle w:val="FontStyle11"/>
                <w:lang w:val="en-US"/>
              </w:rPr>
              <w:t xml:space="preserve">Preservation and popularization of elements of the intangible historical and cultural heritage of the </w:t>
            </w:r>
            <w:proofErr w:type="spellStart"/>
            <w:r w:rsidRPr="00E96CEA">
              <w:rPr>
                <w:rStyle w:val="FontStyle11"/>
                <w:lang w:val="en-US"/>
              </w:rPr>
              <w:t>Glubokoe</w:t>
            </w:r>
            <w:proofErr w:type="spellEnd"/>
            <w:r w:rsidRPr="00E96CEA">
              <w:rPr>
                <w:rStyle w:val="FontStyle11"/>
                <w:lang w:val="en-US"/>
              </w:rPr>
              <w:t xml:space="preserve"> district through the creation and use of specialized platforms (cultural institutions) for </w:t>
            </w:r>
            <w:r w:rsidRPr="00E96CEA">
              <w:rPr>
                <w:rStyle w:val="FontStyle11"/>
                <w:lang w:val="en-US"/>
              </w:rPr>
              <w:lastRenderedPageBreak/>
              <w:t>information, educational, leisure and entertainment events (hereinafter referred to as project events)</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102"/>
              <w:rPr>
                <w:rStyle w:val="FontStyle11"/>
              </w:rPr>
            </w:pPr>
            <w:proofErr w:type="spellStart"/>
            <w:r w:rsidRPr="00E96CEA">
              <w:rPr>
                <w:rStyle w:val="FontStyle11"/>
              </w:rPr>
              <w:t>Project</w:t>
            </w:r>
            <w:proofErr w:type="spellEnd"/>
            <w:r w:rsidRPr="00E96CEA">
              <w:rPr>
                <w:rStyle w:val="FontStyle11"/>
              </w:rPr>
              <w:t xml:space="preserve"> </w:t>
            </w:r>
            <w:proofErr w:type="spellStart"/>
            <w:r w:rsidRPr="00E96CEA">
              <w:rPr>
                <w:rStyle w:val="FontStyle11"/>
              </w:rPr>
              <w:t>objective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C1001D" w:rsidRPr="00E96CEA" w:rsidRDefault="00C1001D" w:rsidP="00C1001D">
            <w:pPr>
              <w:pStyle w:val="Style3"/>
              <w:tabs>
                <w:tab w:val="left" w:pos="515"/>
              </w:tabs>
              <w:rPr>
                <w:rStyle w:val="FontStyle11"/>
                <w:lang w:val="en-US"/>
              </w:rPr>
            </w:pPr>
            <w:r w:rsidRPr="00E96CEA">
              <w:rPr>
                <w:rStyle w:val="FontStyle11"/>
                <w:lang w:val="en-US"/>
              </w:rPr>
              <w:t xml:space="preserve">- attracting the attention of all segments of the population to the problems of preserving and popularizing the intangible historical and cultural heritage of the </w:t>
            </w:r>
            <w:proofErr w:type="spellStart"/>
            <w:r w:rsidRPr="00E96CEA">
              <w:rPr>
                <w:rStyle w:val="FontStyle11"/>
                <w:lang w:val="en-US"/>
              </w:rPr>
              <w:t>Glubokoye</w:t>
            </w:r>
            <w:proofErr w:type="spellEnd"/>
            <w:r w:rsidRPr="00E96CEA">
              <w:rPr>
                <w:rStyle w:val="FontStyle11"/>
                <w:lang w:val="en-US"/>
              </w:rPr>
              <w:t xml:space="preserve"> district;</w:t>
            </w:r>
          </w:p>
          <w:p w:rsidR="00C1001D" w:rsidRPr="00E96CEA" w:rsidRDefault="00C1001D" w:rsidP="00C1001D">
            <w:pPr>
              <w:pStyle w:val="Style3"/>
              <w:tabs>
                <w:tab w:val="left" w:pos="515"/>
              </w:tabs>
              <w:rPr>
                <w:rStyle w:val="FontStyle11"/>
                <w:lang w:val="en-US"/>
              </w:rPr>
            </w:pPr>
            <w:r w:rsidRPr="00E96CEA">
              <w:rPr>
                <w:rStyle w:val="FontStyle11"/>
                <w:lang w:val="en-US"/>
              </w:rPr>
              <w:t>- development and implementation of various ways to preserve and promote elements of the intangible historical and cultural heritage;</w:t>
            </w:r>
          </w:p>
          <w:p w:rsidR="00C1001D" w:rsidRPr="00E96CEA" w:rsidRDefault="00C1001D" w:rsidP="00C1001D">
            <w:pPr>
              <w:pStyle w:val="Style3"/>
              <w:tabs>
                <w:tab w:val="left" w:pos="515"/>
              </w:tabs>
              <w:rPr>
                <w:rStyle w:val="FontStyle11"/>
                <w:lang w:val="en-US"/>
              </w:rPr>
            </w:pPr>
            <w:r w:rsidRPr="00E96CEA">
              <w:rPr>
                <w:rStyle w:val="FontStyle11"/>
                <w:lang w:val="en-US"/>
              </w:rPr>
              <w:t xml:space="preserve">- modernization and equipment of premises of cultural institutions of the district for specialized platforms: </w:t>
            </w:r>
          </w:p>
          <w:p w:rsidR="00C85AB5" w:rsidRPr="00E96CEA" w:rsidRDefault="00C1001D" w:rsidP="00C1001D">
            <w:pPr>
              <w:pStyle w:val="Style3"/>
              <w:tabs>
                <w:tab w:val="left" w:pos="515"/>
              </w:tabs>
              <w:rPr>
                <w:rStyle w:val="FontStyle11"/>
                <w:lang w:val="en-US"/>
              </w:rPr>
            </w:pPr>
            <w:r w:rsidRPr="00E96CEA">
              <w:rPr>
                <w:rStyle w:val="FontStyle11"/>
                <w:lang w:val="en-US"/>
              </w:rPr>
              <w:t xml:space="preserve">branch </w:t>
            </w:r>
            <w:r w:rsidR="00C4542F" w:rsidRPr="00E96CEA">
              <w:rPr>
                <w:rStyle w:val="FontStyle11"/>
                <w:lang w:val="en-US"/>
              </w:rPr>
              <w:t>№</w:t>
            </w:r>
            <w:r w:rsidRPr="00E96CEA">
              <w:rPr>
                <w:rStyle w:val="FontStyle11"/>
                <w:lang w:val="en-US"/>
              </w:rPr>
              <w:t xml:space="preserve"> 8  </w:t>
            </w:r>
            <w:proofErr w:type="spellStart"/>
            <w:r w:rsidR="00C85AB5" w:rsidRPr="00E96CEA">
              <w:rPr>
                <w:rStyle w:val="FontStyle11"/>
                <w:lang w:val="en-US"/>
              </w:rPr>
              <w:t>Gatovshchinsky</w:t>
            </w:r>
            <w:proofErr w:type="spellEnd"/>
            <w:r w:rsidR="00C85AB5" w:rsidRPr="00E96CEA">
              <w:rPr>
                <w:rStyle w:val="FontStyle11"/>
                <w:lang w:val="en-US"/>
              </w:rPr>
              <w:t xml:space="preserve"> Village Club-library;</w:t>
            </w:r>
          </w:p>
          <w:p w:rsidR="00C1001D" w:rsidRPr="00E96CEA" w:rsidRDefault="00C1001D" w:rsidP="00C1001D">
            <w:pPr>
              <w:pStyle w:val="Style3"/>
              <w:tabs>
                <w:tab w:val="left" w:pos="515"/>
              </w:tabs>
              <w:rPr>
                <w:rStyle w:val="FontStyle11"/>
                <w:lang w:val="en-US"/>
              </w:rPr>
            </w:pPr>
            <w:r w:rsidRPr="00E96CEA">
              <w:rPr>
                <w:rStyle w:val="FontStyle11"/>
                <w:lang w:val="en-US"/>
              </w:rPr>
              <w:t xml:space="preserve">branch № 9 </w:t>
            </w:r>
            <w:proofErr w:type="spellStart"/>
            <w:r w:rsidRPr="00E96CEA">
              <w:rPr>
                <w:rStyle w:val="FontStyle11"/>
                <w:lang w:val="en-US"/>
              </w:rPr>
              <w:t>Mnyutskij</w:t>
            </w:r>
            <w:proofErr w:type="spellEnd"/>
            <w:r w:rsidRPr="00E96CEA">
              <w:rPr>
                <w:rStyle w:val="FontStyle11"/>
                <w:lang w:val="en-US"/>
              </w:rPr>
              <w:t xml:space="preserve"> rural house of culture </w:t>
            </w:r>
          </w:p>
          <w:p w:rsidR="00EA63AA" w:rsidRPr="00E96CEA" w:rsidRDefault="00C1001D" w:rsidP="00C1001D">
            <w:pPr>
              <w:pStyle w:val="Style3"/>
              <w:tabs>
                <w:tab w:val="left" w:pos="515"/>
              </w:tabs>
              <w:rPr>
                <w:rStyle w:val="FontStyle11"/>
                <w:lang w:val="en-US"/>
              </w:rPr>
            </w:pPr>
            <w:r w:rsidRPr="00E96CEA">
              <w:rPr>
                <w:rStyle w:val="FontStyle11"/>
                <w:lang w:val="en-US"/>
              </w:rPr>
              <w:t xml:space="preserve">branch № 11 </w:t>
            </w:r>
            <w:proofErr w:type="spellStart"/>
            <w:r w:rsidRPr="00E96CEA">
              <w:rPr>
                <w:rStyle w:val="FontStyle11"/>
                <w:lang w:val="en-US"/>
              </w:rPr>
              <w:t>Zaprudskij</w:t>
            </w:r>
            <w:proofErr w:type="spellEnd"/>
            <w:r w:rsidRPr="00E96CEA">
              <w:rPr>
                <w:rStyle w:val="FontStyle11"/>
                <w:lang w:val="en-US"/>
              </w:rPr>
              <w:t xml:space="preserve"> house folklore; </w:t>
            </w:r>
          </w:p>
          <w:p w:rsidR="00C1001D" w:rsidRPr="00E96CEA" w:rsidRDefault="00C1001D" w:rsidP="00C1001D">
            <w:pPr>
              <w:pStyle w:val="Style3"/>
              <w:tabs>
                <w:tab w:val="left" w:pos="515"/>
              </w:tabs>
              <w:rPr>
                <w:rStyle w:val="FontStyle11"/>
                <w:lang w:val="en-US"/>
              </w:rPr>
            </w:pPr>
            <w:r w:rsidRPr="00E96CEA">
              <w:rPr>
                <w:rStyle w:val="FontStyle11"/>
                <w:lang w:val="en-US"/>
              </w:rPr>
              <w:t xml:space="preserve">branch </w:t>
            </w:r>
            <w:r w:rsidR="00C4542F" w:rsidRPr="00E96CEA">
              <w:rPr>
                <w:rStyle w:val="FontStyle11"/>
                <w:lang w:val="en-US"/>
              </w:rPr>
              <w:t>№</w:t>
            </w:r>
            <w:r w:rsidRPr="00E96CEA">
              <w:rPr>
                <w:rStyle w:val="FontStyle11"/>
                <w:lang w:val="en-US"/>
              </w:rPr>
              <w:t xml:space="preserve"> 15 </w:t>
            </w:r>
            <w:proofErr w:type="spellStart"/>
            <w:r w:rsidRPr="00E96CEA">
              <w:rPr>
                <w:rStyle w:val="FontStyle11"/>
                <w:lang w:val="en-US"/>
              </w:rPr>
              <w:t>Derkovshchinskij</w:t>
            </w:r>
            <w:proofErr w:type="spellEnd"/>
            <w:r w:rsidRPr="00E96CEA">
              <w:rPr>
                <w:rStyle w:val="FontStyle11"/>
                <w:lang w:val="en-US"/>
              </w:rPr>
              <w:t xml:space="preserve"> cultural center; </w:t>
            </w:r>
          </w:p>
          <w:p w:rsidR="00C1001D" w:rsidRPr="00E96CEA" w:rsidRDefault="00C1001D" w:rsidP="00C1001D">
            <w:pPr>
              <w:pStyle w:val="Style3"/>
              <w:tabs>
                <w:tab w:val="left" w:pos="515"/>
              </w:tabs>
              <w:rPr>
                <w:rStyle w:val="FontStyle11"/>
                <w:lang w:val="en-US"/>
              </w:rPr>
            </w:pPr>
            <w:r w:rsidRPr="00E96CEA">
              <w:rPr>
                <w:rStyle w:val="FontStyle11"/>
                <w:lang w:val="en-US"/>
              </w:rPr>
              <w:t xml:space="preserve">branch № 21 </w:t>
            </w:r>
            <w:proofErr w:type="spellStart"/>
            <w:r w:rsidRPr="00E96CEA">
              <w:rPr>
                <w:rStyle w:val="FontStyle11"/>
                <w:lang w:val="en-US"/>
              </w:rPr>
              <w:t>Udelovskij</w:t>
            </w:r>
            <w:proofErr w:type="spellEnd"/>
            <w:r w:rsidRPr="00E96CEA">
              <w:rPr>
                <w:rStyle w:val="FontStyle11"/>
                <w:lang w:val="en-US"/>
              </w:rPr>
              <w:t xml:space="preserve">  cultural center; </w:t>
            </w:r>
          </w:p>
          <w:p w:rsidR="00B817FA" w:rsidRPr="00E96CEA" w:rsidRDefault="00C1001D" w:rsidP="00C1001D">
            <w:pPr>
              <w:pStyle w:val="Style3"/>
              <w:widowControl/>
              <w:tabs>
                <w:tab w:val="left" w:pos="515"/>
              </w:tabs>
              <w:spacing w:line="276" w:lineRule="auto"/>
              <w:rPr>
                <w:rStyle w:val="FontStyle11"/>
                <w:lang w:val="en-US"/>
              </w:rPr>
            </w:pPr>
            <w:proofErr w:type="gramStart"/>
            <w:r w:rsidRPr="00E96CEA">
              <w:rPr>
                <w:rStyle w:val="FontStyle11"/>
                <w:lang w:val="en-US"/>
              </w:rPr>
              <w:t>for</w:t>
            </w:r>
            <w:proofErr w:type="gramEnd"/>
            <w:r w:rsidRPr="00E96CEA">
              <w:rPr>
                <w:rStyle w:val="FontStyle11"/>
                <w:lang w:val="en-US"/>
              </w:rPr>
              <w:t xml:space="preserve"> project activities.</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102"/>
              <w:rPr>
                <w:rStyle w:val="FontStyle11"/>
                <w:lang w:val="en-US"/>
              </w:rPr>
            </w:pPr>
            <w:r w:rsidRPr="00E96CEA">
              <w:rPr>
                <w:rStyle w:val="FontStyle11"/>
                <w:lang w:val="en-US"/>
              </w:rPr>
              <w:t>Detailed description of the project activities in accordance with the objectives</w:t>
            </w:r>
          </w:p>
        </w:tc>
        <w:tc>
          <w:tcPr>
            <w:tcW w:w="5528" w:type="dxa"/>
            <w:gridSpan w:val="2"/>
            <w:tcBorders>
              <w:top w:val="single" w:sz="6" w:space="0" w:color="auto"/>
              <w:left w:val="single" w:sz="6" w:space="0" w:color="auto"/>
              <w:bottom w:val="single" w:sz="6" w:space="0" w:color="auto"/>
              <w:right w:val="single" w:sz="6" w:space="0" w:color="auto"/>
            </w:tcBorders>
          </w:tcPr>
          <w:p w:rsidR="0067403D" w:rsidRPr="00E96CEA" w:rsidRDefault="0067403D" w:rsidP="0067403D">
            <w:pPr>
              <w:pStyle w:val="Style3"/>
              <w:ind w:firstLine="101"/>
              <w:rPr>
                <w:rStyle w:val="FontStyle11"/>
                <w:lang w:val="en-US"/>
              </w:rPr>
            </w:pPr>
            <w:r w:rsidRPr="00E96CEA">
              <w:rPr>
                <w:rStyle w:val="FontStyle11"/>
                <w:lang w:val="en-US"/>
              </w:rPr>
              <w:t>1.Brief description of the activities within the project:</w:t>
            </w:r>
          </w:p>
          <w:p w:rsidR="0067403D" w:rsidRPr="00E96CEA" w:rsidRDefault="0067403D" w:rsidP="0067403D">
            <w:pPr>
              <w:pStyle w:val="Style3"/>
              <w:ind w:firstLine="101"/>
              <w:rPr>
                <w:rStyle w:val="FontStyle11"/>
                <w:lang w:val="en-US"/>
              </w:rPr>
            </w:pPr>
            <w:r w:rsidRPr="00E96CEA">
              <w:rPr>
                <w:rStyle w:val="FontStyle11"/>
                <w:lang w:val="en-US"/>
              </w:rPr>
              <w:t xml:space="preserve">1.1. creation of conditions for holding events with the participation of the bearers of the intangible cultural heritage of the </w:t>
            </w:r>
            <w:proofErr w:type="spellStart"/>
            <w:r w:rsidRPr="00E96CEA">
              <w:rPr>
                <w:rStyle w:val="FontStyle11"/>
                <w:lang w:val="en-US"/>
              </w:rPr>
              <w:t>Gluboksky</w:t>
            </w:r>
            <w:proofErr w:type="spellEnd"/>
            <w:r w:rsidRPr="00E96CEA">
              <w:rPr>
                <w:rStyle w:val="FontStyle11"/>
                <w:lang w:val="en-US"/>
              </w:rPr>
              <w:t xml:space="preserve"> area (workshops, exhibitions, tastings, tours, ethno-parties , workshops, etc.) through creating and using specialized platforms on the basis of institutions of the state cultural institution "</w:t>
            </w:r>
            <w:proofErr w:type="spellStart"/>
            <w:r w:rsidRPr="00E96CEA">
              <w:rPr>
                <w:rStyle w:val="FontStyle11"/>
                <w:lang w:val="en-US"/>
              </w:rPr>
              <w:t>Glubokskiy</w:t>
            </w:r>
            <w:proofErr w:type="spellEnd"/>
            <w:r w:rsidRPr="00E96CEA">
              <w:rPr>
                <w:rStyle w:val="FontStyle11"/>
                <w:lang w:val="en-US"/>
              </w:rPr>
              <w:t xml:space="preserve"> centralized club system" where are localized elements of intangible cultural and historical heritage (d. </w:t>
            </w:r>
            <w:proofErr w:type="spellStart"/>
            <w:r w:rsidRPr="00E96CEA">
              <w:rPr>
                <w:rStyle w:val="FontStyle11"/>
                <w:lang w:val="en-US"/>
              </w:rPr>
              <w:t>Gatovshchina</w:t>
            </w:r>
            <w:proofErr w:type="spellEnd"/>
            <w:r w:rsidRPr="00E96CEA">
              <w:rPr>
                <w:rStyle w:val="FontStyle11"/>
                <w:lang w:val="en-US"/>
              </w:rPr>
              <w:t xml:space="preserve">, </w:t>
            </w:r>
            <w:proofErr w:type="spellStart"/>
            <w:r w:rsidRPr="00E96CEA">
              <w:rPr>
                <w:rStyle w:val="FontStyle11"/>
                <w:lang w:val="en-US"/>
              </w:rPr>
              <w:t>d.Mnyuto</w:t>
            </w:r>
            <w:proofErr w:type="spellEnd"/>
            <w:r w:rsidRPr="00E96CEA">
              <w:rPr>
                <w:rStyle w:val="FontStyle11"/>
                <w:lang w:val="en-US"/>
              </w:rPr>
              <w:t xml:space="preserve"> , </w:t>
            </w:r>
            <w:proofErr w:type="spellStart"/>
            <w:r w:rsidRPr="00E96CEA">
              <w:rPr>
                <w:rStyle w:val="FontStyle11"/>
                <w:lang w:val="en-US"/>
              </w:rPr>
              <w:t>d.Zaprud'e</w:t>
            </w:r>
            <w:proofErr w:type="spellEnd"/>
            <w:r w:rsidRPr="00E96CEA">
              <w:rPr>
                <w:rStyle w:val="FontStyle11"/>
                <w:lang w:val="en-US"/>
              </w:rPr>
              <w:t xml:space="preserve"> , d. </w:t>
            </w:r>
            <w:proofErr w:type="spellStart"/>
            <w:r w:rsidRPr="00E96CEA">
              <w:rPr>
                <w:rStyle w:val="FontStyle11"/>
                <w:lang w:val="en-US"/>
              </w:rPr>
              <w:t>Derkovschina</w:t>
            </w:r>
            <w:proofErr w:type="spellEnd"/>
            <w:r w:rsidRPr="00E96CEA">
              <w:rPr>
                <w:rStyle w:val="FontStyle11"/>
                <w:lang w:val="en-US"/>
              </w:rPr>
              <w:t xml:space="preserve">, d. </w:t>
            </w:r>
            <w:proofErr w:type="spellStart"/>
            <w:r w:rsidRPr="00E96CEA">
              <w:rPr>
                <w:rStyle w:val="FontStyle11"/>
                <w:lang w:val="en-US"/>
              </w:rPr>
              <w:t>Udelo</w:t>
            </w:r>
            <w:proofErr w:type="spellEnd"/>
            <w:r w:rsidRPr="00E96CEA">
              <w:rPr>
                <w:rStyle w:val="FontStyle11"/>
                <w:lang w:val="en-US"/>
              </w:rPr>
              <w:t>);</w:t>
            </w:r>
          </w:p>
          <w:p w:rsidR="0067403D" w:rsidRPr="00E96CEA" w:rsidRDefault="0067403D" w:rsidP="0067403D">
            <w:pPr>
              <w:pStyle w:val="Style3"/>
              <w:ind w:firstLine="101"/>
              <w:rPr>
                <w:rStyle w:val="FontStyle11"/>
                <w:lang w:val="en-US"/>
              </w:rPr>
            </w:pPr>
            <w:r w:rsidRPr="00E96CEA">
              <w:rPr>
                <w:rStyle w:val="FontStyle11"/>
                <w:lang w:val="en-US"/>
              </w:rPr>
              <w:t xml:space="preserve">1.2 equipment of the stylized kitchen (working) zone on the basis of branch No. 8 </w:t>
            </w:r>
            <w:proofErr w:type="spellStart"/>
            <w:r w:rsidR="00C85AB5" w:rsidRPr="00E96CEA">
              <w:rPr>
                <w:rStyle w:val="FontStyle11"/>
                <w:lang w:val="en-US"/>
              </w:rPr>
              <w:t>Gatovshchinsky</w:t>
            </w:r>
            <w:proofErr w:type="spellEnd"/>
            <w:r w:rsidR="00C85AB5" w:rsidRPr="00E96CEA">
              <w:rPr>
                <w:rStyle w:val="FontStyle11"/>
                <w:lang w:val="en-US"/>
              </w:rPr>
              <w:t xml:space="preserve"> Village Club-library</w:t>
            </w:r>
            <w:r w:rsidRPr="00E96CEA">
              <w:rPr>
                <w:rStyle w:val="FontStyle11"/>
                <w:lang w:val="en-US"/>
              </w:rPr>
              <w:t>;</w:t>
            </w:r>
          </w:p>
          <w:p w:rsidR="0067403D" w:rsidRPr="00E96CEA" w:rsidRDefault="0067403D" w:rsidP="0067403D">
            <w:pPr>
              <w:pStyle w:val="Style3"/>
              <w:ind w:firstLine="101"/>
              <w:rPr>
                <w:rStyle w:val="FontStyle11"/>
                <w:lang w:val="en-US"/>
              </w:rPr>
            </w:pPr>
            <w:r w:rsidRPr="00E96CEA">
              <w:rPr>
                <w:rStyle w:val="FontStyle11"/>
                <w:lang w:val="en-US"/>
              </w:rPr>
              <w:t xml:space="preserve">1.3. equipment of folk living room on the basis of branch No. 9 </w:t>
            </w:r>
            <w:proofErr w:type="spellStart"/>
            <w:r w:rsidRPr="00E96CEA">
              <w:rPr>
                <w:rStyle w:val="FontStyle11"/>
                <w:lang w:val="en-US"/>
              </w:rPr>
              <w:t>Mnyutsky</w:t>
            </w:r>
            <w:proofErr w:type="spellEnd"/>
            <w:r w:rsidRPr="00E96CEA">
              <w:rPr>
                <w:rStyle w:val="FontStyle11"/>
                <w:lang w:val="en-US"/>
              </w:rPr>
              <w:t xml:space="preserve"> rural house of culture;</w:t>
            </w:r>
          </w:p>
          <w:p w:rsidR="0067403D" w:rsidRPr="00E96CEA" w:rsidRDefault="0067403D" w:rsidP="0067403D">
            <w:pPr>
              <w:pStyle w:val="Style3"/>
              <w:ind w:firstLine="101"/>
              <w:rPr>
                <w:rStyle w:val="FontStyle11"/>
                <w:lang w:val="en-US"/>
              </w:rPr>
            </w:pPr>
            <w:r w:rsidRPr="00E96CEA">
              <w:rPr>
                <w:rStyle w:val="FontStyle11"/>
                <w:lang w:val="en-US"/>
              </w:rPr>
              <w:t>1.4. creation and equipment of the folklore and ethnographic resource center on the basis of the branch</w:t>
            </w:r>
          </w:p>
          <w:p w:rsidR="0067403D" w:rsidRPr="00E96CEA" w:rsidRDefault="0067403D" w:rsidP="0067403D">
            <w:pPr>
              <w:pStyle w:val="Style3"/>
              <w:ind w:firstLine="101"/>
              <w:rPr>
                <w:rStyle w:val="FontStyle11"/>
                <w:lang w:val="en-US"/>
              </w:rPr>
            </w:pPr>
            <w:r w:rsidRPr="00E96CEA">
              <w:rPr>
                <w:rStyle w:val="FontStyle11"/>
                <w:lang w:val="en-US"/>
              </w:rPr>
              <w:t xml:space="preserve">No. 11 </w:t>
            </w:r>
            <w:proofErr w:type="spellStart"/>
            <w:r w:rsidRPr="00E96CEA">
              <w:rPr>
                <w:rStyle w:val="FontStyle11"/>
                <w:lang w:val="en-US"/>
              </w:rPr>
              <w:t>Zaprudsky</w:t>
            </w:r>
            <w:proofErr w:type="spellEnd"/>
            <w:r w:rsidRPr="00E96CEA">
              <w:rPr>
                <w:rStyle w:val="FontStyle11"/>
                <w:lang w:val="en-US"/>
              </w:rPr>
              <w:t xml:space="preserve"> house of folklore;</w:t>
            </w:r>
          </w:p>
          <w:p w:rsidR="0067403D" w:rsidRPr="00E96CEA" w:rsidRDefault="0067403D" w:rsidP="0067403D">
            <w:pPr>
              <w:pStyle w:val="Style3"/>
              <w:ind w:firstLine="101"/>
              <w:rPr>
                <w:rStyle w:val="FontStyle11"/>
                <w:lang w:val="en-US"/>
              </w:rPr>
            </w:pPr>
            <w:r w:rsidRPr="00E96CEA">
              <w:rPr>
                <w:rStyle w:val="FontStyle11"/>
                <w:lang w:val="en-US"/>
              </w:rPr>
              <w:t>1.5. equipment of the traditional Belarusian "house" on the basis of the branch</w:t>
            </w:r>
          </w:p>
          <w:p w:rsidR="0067403D" w:rsidRPr="00E96CEA" w:rsidRDefault="0067403D" w:rsidP="0067403D">
            <w:pPr>
              <w:pStyle w:val="Style3"/>
              <w:ind w:firstLine="101"/>
              <w:rPr>
                <w:rStyle w:val="FontStyle11"/>
                <w:lang w:val="en-US"/>
              </w:rPr>
            </w:pPr>
            <w:r w:rsidRPr="00E96CEA">
              <w:rPr>
                <w:rStyle w:val="FontStyle11"/>
                <w:lang w:val="en-US"/>
              </w:rPr>
              <w:t xml:space="preserve">No. 15 </w:t>
            </w:r>
            <w:proofErr w:type="spellStart"/>
            <w:r w:rsidRPr="00E96CEA">
              <w:rPr>
                <w:rStyle w:val="FontStyle11"/>
                <w:lang w:val="en-US"/>
              </w:rPr>
              <w:t>Derkovshchinskij</w:t>
            </w:r>
            <w:proofErr w:type="spellEnd"/>
            <w:r w:rsidRPr="00E96CEA">
              <w:rPr>
                <w:rStyle w:val="FontStyle11"/>
                <w:lang w:val="en-US"/>
              </w:rPr>
              <w:t xml:space="preserve"> cultural center;</w:t>
            </w:r>
          </w:p>
          <w:p w:rsidR="0067403D" w:rsidRPr="00E96CEA" w:rsidRDefault="0067403D" w:rsidP="0067403D">
            <w:pPr>
              <w:pStyle w:val="Style3"/>
              <w:ind w:firstLine="101"/>
              <w:rPr>
                <w:rStyle w:val="FontStyle11"/>
                <w:lang w:val="en-US"/>
              </w:rPr>
            </w:pPr>
            <w:r w:rsidRPr="00E96CEA">
              <w:rPr>
                <w:rStyle w:val="FontStyle11"/>
                <w:lang w:val="en-US"/>
              </w:rPr>
              <w:t xml:space="preserve">1.6. creation of a permanent exhibition "Intangible cultural heritage of the </w:t>
            </w:r>
            <w:proofErr w:type="spellStart"/>
            <w:r w:rsidRPr="00E96CEA">
              <w:rPr>
                <w:rStyle w:val="FontStyle11"/>
                <w:lang w:val="en-US"/>
              </w:rPr>
              <w:t>Glubokoe</w:t>
            </w:r>
            <w:proofErr w:type="spellEnd"/>
            <w:r w:rsidRPr="00E96CEA">
              <w:rPr>
                <w:rStyle w:val="FontStyle11"/>
                <w:lang w:val="en-US"/>
              </w:rPr>
              <w:t xml:space="preserve"> district" on the basis of branch No. 21 </w:t>
            </w:r>
            <w:proofErr w:type="spellStart"/>
            <w:r w:rsidRPr="00E96CEA">
              <w:rPr>
                <w:rStyle w:val="FontStyle11"/>
                <w:lang w:val="en-US"/>
              </w:rPr>
              <w:t>Udelovsky</w:t>
            </w:r>
            <w:proofErr w:type="spellEnd"/>
            <w:r w:rsidRPr="00E96CEA">
              <w:rPr>
                <w:rStyle w:val="FontStyle11"/>
                <w:lang w:val="en-US"/>
              </w:rPr>
              <w:t xml:space="preserve"> culture center;</w:t>
            </w:r>
          </w:p>
          <w:p w:rsidR="0067403D" w:rsidRPr="00E96CEA" w:rsidRDefault="0067403D" w:rsidP="0067403D">
            <w:pPr>
              <w:pStyle w:val="Style3"/>
              <w:ind w:firstLine="101"/>
              <w:rPr>
                <w:rStyle w:val="FontStyle11"/>
                <w:lang w:val="en-US"/>
              </w:rPr>
            </w:pPr>
            <w:r w:rsidRPr="00E96CEA">
              <w:rPr>
                <w:rStyle w:val="FontStyle11"/>
                <w:lang w:val="en-US"/>
              </w:rPr>
              <w:t xml:space="preserve">1.7. purchase of special equipment (laptop, PC, </w:t>
            </w:r>
            <w:r w:rsidRPr="00E96CEA">
              <w:rPr>
                <w:rStyle w:val="FontStyle11"/>
                <w:lang w:val="en-US"/>
              </w:rPr>
              <w:lastRenderedPageBreak/>
              <w:t>color laser printer, speaker systems, remote control, power amplifier, microphones, switching wires, lighting equipment, programs and audio guides, etc.);</w:t>
            </w:r>
          </w:p>
          <w:p w:rsidR="0067403D" w:rsidRPr="00E96CEA" w:rsidRDefault="0067403D" w:rsidP="0067403D">
            <w:pPr>
              <w:pStyle w:val="Style3"/>
              <w:ind w:firstLine="101"/>
              <w:rPr>
                <w:rStyle w:val="FontStyle11"/>
                <w:lang w:val="en-US"/>
              </w:rPr>
            </w:pPr>
            <w:r w:rsidRPr="00E96CEA">
              <w:rPr>
                <w:rStyle w:val="FontStyle11"/>
                <w:lang w:val="en-US"/>
              </w:rPr>
              <w:t xml:space="preserve">1.8. </w:t>
            </w:r>
            <w:proofErr w:type="gramStart"/>
            <w:r w:rsidRPr="00E96CEA">
              <w:rPr>
                <w:rStyle w:val="FontStyle11"/>
                <w:lang w:val="en-US"/>
              </w:rPr>
              <w:t>purchase</w:t>
            </w:r>
            <w:proofErr w:type="gramEnd"/>
            <w:r w:rsidRPr="00E96CEA">
              <w:rPr>
                <w:rStyle w:val="FontStyle11"/>
                <w:lang w:val="en-US"/>
              </w:rPr>
              <w:t xml:space="preserve"> of furniture, household appliances, large household appliances (stands, tables, chairs, hob, oven, showcases, etc.);</w:t>
            </w:r>
          </w:p>
          <w:p w:rsidR="0067403D" w:rsidRPr="00E96CEA" w:rsidRDefault="0067403D" w:rsidP="0067403D">
            <w:pPr>
              <w:pStyle w:val="Style3"/>
              <w:ind w:firstLine="101"/>
              <w:rPr>
                <w:rStyle w:val="FontStyle11"/>
                <w:lang w:val="en-US"/>
              </w:rPr>
            </w:pPr>
            <w:r w:rsidRPr="00E96CEA">
              <w:rPr>
                <w:rStyle w:val="FontStyle11"/>
                <w:lang w:val="en-US"/>
              </w:rPr>
              <w:t>1.9. internal repair and finishing works of cultural institutions participating in the project;</w:t>
            </w:r>
          </w:p>
          <w:p w:rsidR="0067403D" w:rsidRPr="00E96CEA" w:rsidRDefault="0067403D" w:rsidP="0067403D">
            <w:pPr>
              <w:pStyle w:val="Style3"/>
              <w:ind w:firstLine="101"/>
              <w:rPr>
                <w:rStyle w:val="FontStyle11"/>
                <w:lang w:val="en-US"/>
              </w:rPr>
            </w:pPr>
            <w:r w:rsidRPr="00E96CEA">
              <w:rPr>
                <w:rStyle w:val="FontStyle11"/>
                <w:lang w:val="en-US"/>
              </w:rPr>
              <w:t xml:space="preserve">1.10. </w:t>
            </w:r>
            <w:proofErr w:type="gramStart"/>
            <w:r w:rsidRPr="00E96CEA">
              <w:rPr>
                <w:rStyle w:val="FontStyle11"/>
                <w:lang w:val="en-US"/>
              </w:rPr>
              <w:t>preparation</w:t>
            </w:r>
            <w:proofErr w:type="gramEnd"/>
            <w:r w:rsidRPr="00E96CEA">
              <w:rPr>
                <w:rStyle w:val="FontStyle11"/>
                <w:lang w:val="en-US"/>
              </w:rPr>
              <w:t xml:space="preserve"> and publication of advertising and informational and methodological products (albums, booklets, brochures, thematic folders, banners, roll-UPS, etc.) about the elements of the region's intangible cultural heritage.</w:t>
            </w:r>
          </w:p>
          <w:p w:rsidR="00B817FA" w:rsidRPr="00E96CEA" w:rsidRDefault="0067403D" w:rsidP="0067403D">
            <w:pPr>
              <w:pStyle w:val="Style3"/>
              <w:widowControl/>
              <w:spacing w:line="276" w:lineRule="auto"/>
              <w:ind w:firstLine="101"/>
              <w:rPr>
                <w:rStyle w:val="FontStyle11"/>
                <w:lang w:val="en-US"/>
              </w:rPr>
            </w:pPr>
            <w:r w:rsidRPr="00E96CEA">
              <w:rPr>
                <w:rStyle w:val="FontStyle11"/>
                <w:lang w:val="en-US"/>
              </w:rPr>
              <w:t>2. Target group: teenagers-school children 6-18 years old; young people, students 18-25 years old; adults 26-64 years old; seniors, pensioners 65 years and older; persons with disabilities; tourists.</w:t>
            </w:r>
          </w:p>
        </w:tc>
      </w:tr>
      <w:tr w:rsidR="00B817FA" w:rsidRPr="00E96CEA" w:rsidTr="0022712B">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102"/>
              <w:rPr>
                <w:rStyle w:val="FontStyle11"/>
              </w:rPr>
            </w:pPr>
            <w:proofErr w:type="spellStart"/>
            <w:r w:rsidRPr="00E96CEA">
              <w:rPr>
                <w:rStyle w:val="FontStyle11"/>
              </w:rPr>
              <w:t>Project</w:t>
            </w:r>
            <w:proofErr w:type="spellEnd"/>
            <w:r w:rsidRPr="00E96CEA">
              <w:rPr>
                <w:rStyle w:val="FontStyle11"/>
              </w:rPr>
              <w:t xml:space="preserve"> </w:t>
            </w:r>
            <w:proofErr w:type="spellStart"/>
            <w:r w:rsidRPr="00E96CEA">
              <w:rPr>
                <w:rStyle w:val="FontStyle11"/>
              </w:rPr>
              <w:t>background</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67403D" w:rsidRPr="00E96CEA" w:rsidRDefault="00C85AB5" w:rsidP="0067403D">
            <w:pPr>
              <w:pStyle w:val="Style3"/>
              <w:rPr>
                <w:rStyle w:val="FontStyle11"/>
                <w:lang w:val="en-US"/>
              </w:rPr>
            </w:pPr>
            <w:r w:rsidRPr="00E96CEA">
              <w:rPr>
                <w:rStyle w:val="FontStyle11"/>
                <w:lang w:val="en-US"/>
              </w:rPr>
              <w:t>As of 01.01.2022</w:t>
            </w:r>
            <w:r w:rsidR="0067403D" w:rsidRPr="00E96CEA">
              <w:rPr>
                <w:rStyle w:val="FontStyle11"/>
                <w:lang w:val="en-US"/>
              </w:rPr>
              <w:t>, the State list of historical and cultural heritage of the Republic of Belarus includes</w:t>
            </w:r>
            <w:r w:rsidR="00EE0886" w:rsidRPr="00E96CEA">
              <w:rPr>
                <w:rStyle w:val="FontStyle11"/>
                <w:lang w:val="en-US"/>
              </w:rPr>
              <w:t xml:space="preserve"> 8</w:t>
            </w:r>
            <w:r w:rsidR="0067403D" w:rsidRPr="00E96CEA">
              <w:rPr>
                <w:rStyle w:val="FontStyle11"/>
                <w:lang w:val="en-US"/>
              </w:rPr>
              <w:t xml:space="preserve"> elements of intangible historical and cultural heritage located on the territory of the </w:t>
            </w:r>
            <w:proofErr w:type="spellStart"/>
            <w:r w:rsidR="0067403D" w:rsidRPr="00E96CEA">
              <w:rPr>
                <w:rStyle w:val="FontStyle11"/>
                <w:lang w:val="en-US"/>
              </w:rPr>
              <w:t>Glubokoe</w:t>
            </w:r>
            <w:proofErr w:type="spellEnd"/>
            <w:r w:rsidR="0067403D" w:rsidRPr="00E96CEA">
              <w:rPr>
                <w:rStyle w:val="FontStyle11"/>
                <w:lang w:val="en-US"/>
              </w:rPr>
              <w:t xml:space="preserve"> district: the technology of cooking the traditional dish "Butter sheep", the traditional technology of baking rye bread, the rite "carry "</w:t>
            </w:r>
            <w:proofErr w:type="spellStart"/>
            <w:r w:rsidR="0067403D" w:rsidRPr="00E96CEA">
              <w:rPr>
                <w:rStyle w:val="FontStyle11"/>
                <w:lang w:val="en-US"/>
              </w:rPr>
              <w:t>namyotku</w:t>
            </w:r>
            <w:proofErr w:type="spellEnd"/>
            <w:r w:rsidR="0067403D" w:rsidRPr="00E96CEA">
              <w:rPr>
                <w:rStyle w:val="FontStyle11"/>
                <w:lang w:val="en-US"/>
              </w:rPr>
              <w:t>", the traditional art of painted carpets of the Vitebsk lake district, the technology of cooking the tradi</w:t>
            </w:r>
            <w:r w:rsidRPr="00E96CEA">
              <w:rPr>
                <w:rStyle w:val="FontStyle11"/>
                <w:lang w:val="en-US"/>
              </w:rPr>
              <w:t>tional dish "</w:t>
            </w:r>
            <w:proofErr w:type="spellStart"/>
            <w:r w:rsidRPr="00E96CEA">
              <w:rPr>
                <w:rStyle w:val="FontStyle11"/>
                <w:lang w:val="en-US"/>
              </w:rPr>
              <w:t>klecki</w:t>
            </w:r>
            <w:proofErr w:type="spellEnd"/>
            <w:r w:rsidRPr="00E96CEA">
              <w:rPr>
                <w:rStyle w:val="FontStyle11"/>
                <w:lang w:val="en-US"/>
              </w:rPr>
              <w:t xml:space="preserve"> with souls", artistic practices of straw weaving of the Vitebsk region, traditions of </w:t>
            </w:r>
            <w:proofErr w:type="spellStart"/>
            <w:r w:rsidRPr="00E96CEA">
              <w:rPr>
                <w:rStyle w:val="FontStyle11"/>
                <w:lang w:val="en-US"/>
              </w:rPr>
              <w:t>insit</w:t>
            </w:r>
            <w:proofErr w:type="spellEnd"/>
            <w:r w:rsidRPr="00E96CEA">
              <w:rPr>
                <w:rStyle w:val="FontStyle11"/>
                <w:lang w:val="en-US"/>
              </w:rPr>
              <w:t xml:space="preserve"> (naive) art of the Vitebsk region, the art of </w:t>
            </w:r>
            <w:proofErr w:type="spellStart"/>
            <w:r w:rsidRPr="00E96CEA">
              <w:rPr>
                <w:rStyle w:val="FontStyle11"/>
                <w:lang w:val="en-US"/>
              </w:rPr>
              <w:t>vytinanka</w:t>
            </w:r>
            <w:proofErr w:type="spellEnd"/>
            <w:r w:rsidRPr="00E96CEA">
              <w:rPr>
                <w:rStyle w:val="FontStyle11"/>
                <w:lang w:val="en-US"/>
              </w:rPr>
              <w:t xml:space="preserve"> of the Vitebsk region.</w:t>
            </w:r>
          </w:p>
          <w:p w:rsidR="0067403D" w:rsidRPr="00E96CEA" w:rsidRDefault="0067403D" w:rsidP="0067403D">
            <w:pPr>
              <w:pStyle w:val="Style3"/>
              <w:rPr>
                <w:rStyle w:val="FontStyle11"/>
                <w:lang w:val="en-US"/>
              </w:rPr>
            </w:pPr>
            <w:r w:rsidRPr="00E96CEA">
              <w:rPr>
                <w:rStyle w:val="FontStyle11"/>
                <w:lang w:val="en-US"/>
              </w:rPr>
              <w:t xml:space="preserve">The project will give an opportunity to show residents and </w:t>
            </w:r>
            <w:proofErr w:type="gramStart"/>
            <w:r w:rsidRPr="00E96CEA">
              <w:rPr>
                <w:rStyle w:val="FontStyle11"/>
                <w:lang w:val="en-US"/>
              </w:rPr>
              <w:t>guests</w:t>
            </w:r>
            <w:proofErr w:type="gramEnd"/>
            <w:r w:rsidRPr="00E96CEA">
              <w:rPr>
                <w:rStyle w:val="FontStyle11"/>
                <w:lang w:val="en-US"/>
              </w:rPr>
              <w:t xml:space="preserve"> elements of the intangible cultural heritage of the region.</w:t>
            </w:r>
          </w:p>
          <w:p w:rsidR="0067403D" w:rsidRPr="00E96CEA" w:rsidRDefault="0067403D" w:rsidP="0067403D">
            <w:pPr>
              <w:pStyle w:val="Style3"/>
              <w:rPr>
                <w:rStyle w:val="FontStyle11"/>
                <w:lang w:val="en-US"/>
              </w:rPr>
            </w:pPr>
            <w:r w:rsidRPr="00E96CEA">
              <w:rPr>
                <w:rStyle w:val="FontStyle11"/>
                <w:lang w:val="en-US"/>
              </w:rPr>
              <w:t>Creation of specialized platforms where are they located basis of cultural institutions in the area of localization of elements of intangible historical-cultural heritage will allow to involve different categories of the population in the study and promotion of intangible historical and cultural heritage of the region will increase interest in the culture of his native land, extend the list represent services to the public, ensure maximum availability of measures and their implementation for different categories of the population.</w:t>
            </w:r>
          </w:p>
          <w:p w:rsidR="00B817FA" w:rsidRPr="00E96CEA" w:rsidRDefault="0067403D" w:rsidP="0067403D">
            <w:pPr>
              <w:pStyle w:val="Style3"/>
              <w:widowControl/>
              <w:spacing w:line="276" w:lineRule="auto"/>
              <w:rPr>
                <w:rStyle w:val="FontStyle11"/>
                <w:lang w:val="en-US"/>
              </w:rPr>
            </w:pPr>
            <w:r w:rsidRPr="00E96CEA">
              <w:rPr>
                <w:rStyle w:val="FontStyle11"/>
                <w:lang w:val="en-US"/>
              </w:rPr>
              <w:t xml:space="preserve">The implementation of this project will be the basis for strengthening the material and technical base of </w:t>
            </w:r>
            <w:r w:rsidRPr="00E96CEA">
              <w:rPr>
                <w:rStyle w:val="FontStyle11"/>
                <w:lang w:val="en-US"/>
              </w:rPr>
              <w:lastRenderedPageBreak/>
              <w:t>cultural institutions and introducing new activities and initiatives.</w:t>
            </w:r>
          </w:p>
        </w:tc>
      </w:tr>
      <w:tr w:rsidR="00B817FA" w:rsidRPr="00E96CEA" w:rsidTr="0022712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ind w:firstLine="24"/>
              <w:rPr>
                <w:rStyle w:val="FontStyle11"/>
              </w:rPr>
            </w:pPr>
            <w:proofErr w:type="spellStart"/>
            <w:r w:rsidRPr="00E96CEA">
              <w:rPr>
                <w:rStyle w:val="FontStyle11"/>
              </w:rPr>
              <w:t>Post-project</w:t>
            </w:r>
            <w:proofErr w:type="spellEnd"/>
            <w:r w:rsidRPr="00E96CEA">
              <w:rPr>
                <w:rStyle w:val="FontStyle11"/>
              </w:rPr>
              <w:t xml:space="preserve"> </w:t>
            </w:r>
            <w:proofErr w:type="spellStart"/>
            <w:r w:rsidRPr="00E96CEA">
              <w:rPr>
                <w:rStyle w:val="FontStyle11"/>
              </w:rPr>
              <w:t>activities</w:t>
            </w:r>
            <w:proofErr w:type="spellEnd"/>
          </w:p>
        </w:tc>
        <w:tc>
          <w:tcPr>
            <w:tcW w:w="5518" w:type="dxa"/>
            <w:tcBorders>
              <w:top w:val="single" w:sz="6" w:space="0" w:color="auto"/>
              <w:left w:val="single" w:sz="6" w:space="0" w:color="auto"/>
              <w:bottom w:val="single" w:sz="6" w:space="0" w:color="auto"/>
              <w:right w:val="single" w:sz="6" w:space="0" w:color="auto"/>
            </w:tcBorders>
          </w:tcPr>
          <w:p w:rsidR="006C23C5" w:rsidRPr="00E96CEA" w:rsidRDefault="006C23C5" w:rsidP="006C23C5">
            <w:pPr>
              <w:numPr>
                <w:ilvl w:val="0"/>
                <w:numId w:val="3"/>
              </w:numPr>
              <w:shd w:val="clear" w:color="auto" w:fill="FFFFFF"/>
              <w:spacing w:after="0"/>
              <w:ind w:left="0"/>
              <w:jc w:val="both"/>
              <w:outlineLvl w:val="1"/>
              <w:rPr>
                <w:rStyle w:val="FontStyle11"/>
                <w:rFonts w:eastAsia="Times New Roman"/>
                <w:lang w:val="en-US" w:eastAsia="ru-RU"/>
              </w:rPr>
            </w:pPr>
            <w:r w:rsidRPr="00E96CEA">
              <w:rPr>
                <w:rStyle w:val="FontStyle11"/>
                <w:rFonts w:eastAsia="Times New Roman"/>
                <w:lang w:val="en-US" w:eastAsia="ru-RU"/>
              </w:rPr>
              <w:t xml:space="preserve">- further development of the region by expanding the list of elements of the intangible historical and cultural heritage of the </w:t>
            </w:r>
            <w:proofErr w:type="spellStart"/>
            <w:r w:rsidRPr="00E96CEA">
              <w:rPr>
                <w:rStyle w:val="FontStyle11"/>
                <w:rFonts w:eastAsia="Times New Roman"/>
                <w:lang w:val="en-US" w:eastAsia="ru-RU"/>
              </w:rPr>
              <w:t>Glubokoye</w:t>
            </w:r>
            <w:proofErr w:type="spellEnd"/>
            <w:r w:rsidRPr="00E96CEA">
              <w:rPr>
                <w:rStyle w:val="FontStyle11"/>
                <w:rFonts w:eastAsia="Times New Roman"/>
                <w:lang w:val="en-US" w:eastAsia="ru-RU"/>
              </w:rPr>
              <w:t xml:space="preserve"> district;</w:t>
            </w:r>
          </w:p>
          <w:p w:rsidR="006C23C5" w:rsidRPr="00E96CEA" w:rsidRDefault="006C23C5" w:rsidP="006C23C5">
            <w:pPr>
              <w:numPr>
                <w:ilvl w:val="0"/>
                <w:numId w:val="3"/>
              </w:numPr>
              <w:shd w:val="clear" w:color="auto" w:fill="FFFFFF"/>
              <w:spacing w:after="0"/>
              <w:ind w:left="0"/>
              <w:jc w:val="both"/>
              <w:outlineLvl w:val="1"/>
              <w:rPr>
                <w:rStyle w:val="FontStyle11"/>
                <w:rFonts w:eastAsia="Times New Roman"/>
                <w:lang w:val="en-US" w:eastAsia="ru-RU"/>
              </w:rPr>
            </w:pPr>
            <w:r w:rsidRPr="00E96CEA">
              <w:rPr>
                <w:rStyle w:val="FontStyle11"/>
                <w:rFonts w:eastAsia="Times New Roman"/>
                <w:lang w:val="en-US" w:eastAsia="ru-RU"/>
              </w:rPr>
              <w:t>- popularization of the region by creating its tourist attraction;</w:t>
            </w:r>
          </w:p>
          <w:p w:rsidR="006C23C5" w:rsidRPr="00E96CEA" w:rsidRDefault="006C23C5" w:rsidP="006C23C5">
            <w:pPr>
              <w:numPr>
                <w:ilvl w:val="0"/>
                <w:numId w:val="3"/>
              </w:numPr>
              <w:shd w:val="clear" w:color="auto" w:fill="FFFFFF"/>
              <w:spacing w:after="0"/>
              <w:ind w:left="0"/>
              <w:jc w:val="both"/>
              <w:outlineLvl w:val="1"/>
              <w:rPr>
                <w:rStyle w:val="FontStyle11"/>
                <w:rFonts w:eastAsia="Times New Roman"/>
                <w:lang w:val="en-US" w:eastAsia="ru-RU"/>
              </w:rPr>
            </w:pPr>
            <w:r w:rsidRPr="00E96CEA">
              <w:rPr>
                <w:rStyle w:val="FontStyle11"/>
                <w:rFonts w:eastAsia="Times New Roman"/>
                <w:lang w:val="en-US" w:eastAsia="ru-RU"/>
              </w:rPr>
              <w:t>- improving the skills and abilities of various categories of the population in the use of elements of intangible historical and cultural heritage in everyday life;</w:t>
            </w:r>
          </w:p>
          <w:p w:rsidR="00B817FA" w:rsidRPr="00E96CEA" w:rsidRDefault="006C23C5" w:rsidP="006C23C5">
            <w:pPr>
              <w:numPr>
                <w:ilvl w:val="0"/>
                <w:numId w:val="3"/>
              </w:numPr>
              <w:shd w:val="clear" w:color="auto" w:fill="FFFFFF"/>
              <w:spacing w:after="0"/>
              <w:ind w:left="0"/>
              <w:jc w:val="both"/>
              <w:outlineLvl w:val="1"/>
              <w:rPr>
                <w:rStyle w:val="FontStyle11"/>
                <w:rFonts w:eastAsia="Times New Roman"/>
                <w:color w:val="333333"/>
                <w:lang w:val="en-US" w:eastAsia="ru-RU"/>
              </w:rPr>
            </w:pPr>
            <w:r w:rsidRPr="00E96CEA">
              <w:rPr>
                <w:rStyle w:val="FontStyle11"/>
                <w:rFonts w:eastAsia="Times New Roman"/>
                <w:lang w:val="en-US" w:eastAsia="ru-RU"/>
              </w:rPr>
              <w:t xml:space="preserve">- </w:t>
            </w:r>
            <w:proofErr w:type="gramStart"/>
            <w:r w:rsidRPr="00E96CEA">
              <w:rPr>
                <w:rStyle w:val="FontStyle11"/>
                <w:rFonts w:eastAsia="Times New Roman"/>
                <w:lang w:val="en-US" w:eastAsia="ru-RU"/>
              </w:rPr>
              <w:t>socio-economic</w:t>
            </w:r>
            <w:proofErr w:type="gramEnd"/>
            <w:r w:rsidRPr="00E96CEA">
              <w:rPr>
                <w:rStyle w:val="FontStyle11"/>
                <w:rFonts w:eastAsia="Times New Roman"/>
                <w:lang w:val="en-US" w:eastAsia="ru-RU"/>
              </w:rPr>
              <w:t xml:space="preserve"> development of the region through attracting additional funds.</w:t>
            </w:r>
          </w:p>
        </w:tc>
      </w:tr>
      <w:tr w:rsidR="00B817FA" w:rsidRPr="00E96CEA" w:rsidTr="0022712B">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jc w:val="left"/>
              <w:rPr>
                <w:rStyle w:val="FontStyle11"/>
              </w:rPr>
            </w:pPr>
            <w:r w:rsidRPr="00E96CEA">
              <w:rPr>
                <w:rStyle w:val="FontStyle11"/>
              </w:rPr>
              <w:t>16.</w:t>
            </w:r>
          </w:p>
        </w:tc>
        <w:tc>
          <w:tcPr>
            <w:tcW w:w="2977" w:type="dxa"/>
            <w:tcBorders>
              <w:top w:val="single" w:sz="6" w:space="0" w:color="auto"/>
              <w:left w:val="single" w:sz="6" w:space="0" w:color="auto"/>
              <w:bottom w:val="single" w:sz="6" w:space="0" w:color="auto"/>
              <w:right w:val="single" w:sz="6" w:space="0" w:color="auto"/>
            </w:tcBorders>
          </w:tcPr>
          <w:p w:rsidR="00B817FA" w:rsidRPr="00E96CEA" w:rsidRDefault="00B817FA" w:rsidP="0022712B">
            <w:pPr>
              <w:pStyle w:val="Style3"/>
              <w:widowControl/>
              <w:spacing w:line="276" w:lineRule="auto"/>
              <w:rPr>
                <w:rStyle w:val="FontStyle11"/>
              </w:rPr>
            </w:pPr>
            <w:proofErr w:type="spellStart"/>
            <w:r w:rsidRPr="00E96CEA">
              <w:rPr>
                <w:rStyle w:val="FontStyle11"/>
              </w:rPr>
              <w:t>Project</w:t>
            </w:r>
            <w:proofErr w:type="spellEnd"/>
            <w:r w:rsidRPr="00E96CEA">
              <w:rPr>
                <w:rStyle w:val="FontStyle11"/>
              </w:rPr>
              <w:t xml:space="preserve"> </w:t>
            </w:r>
            <w:proofErr w:type="spellStart"/>
            <w:r w:rsidRPr="00E96CEA">
              <w:rPr>
                <w:rStyle w:val="FontStyle11"/>
              </w:rPr>
              <w:t>budget</w:t>
            </w:r>
            <w:proofErr w:type="spellEnd"/>
          </w:p>
        </w:tc>
        <w:tc>
          <w:tcPr>
            <w:tcW w:w="5518" w:type="dxa"/>
            <w:tcBorders>
              <w:top w:val="single" w:sz="6" w:space="0" w:color="auto"/>
              <w:left w:val="single" w:sz="6" w:space="0" w:color="auto"/>
              <w:bottom w:val="single" w:sz="6" w:space="0" w:color="auto"/>
              <w:right w:val="single" w:sz="6" w:space="0" w:color="auto"/>
            </w:tcBorders>
          </w:tcPr>
          <w:p w:rsidR="00B817FA" w:rsidRPr="00E96CEA" w:rsidRDefault="006C23C5" w:rsidP="0022712B">
            <w:pPr>
              <w:pStyle w:val="Style2"/>
              <w:widowControl/>
              <w:spacing w:line="276" w:lineRule="auto"/>
              <w:ind w:firstLine="101"/>
              <w:jc w:val="both"/>
              <w:rPr>
                <w:rStyle w:val="FontStyle11"/>
                <w:lang w:val="en-US"/>
              </w:rPr>
            </w:pPr>
            <w:r w:rsidRPr="00E96CEA">
              <w:rPr>
                <w:rStyle w:val="FontStyle11"/>
              </w:rPr>
              <w:t xml:space="preserve">36 000 </w:t>
            </w:r>
            <w:r w:rsidRPr="00E96CEA">
              <w:rPr>
                <w:rStyle w:val="FontStyle11"/>
                <w:lang w:val="en-US"/>
              </w:rPr>
              <w:t>$</w:t>
            </w:r>
          </w:p>
        </w:tc>
      </w:tr>
    </w:tbl>
    <w:p w:rsidR="00B817FA" w:rsidRDefault="00B817FA" w:rsidP="002A79B5">
      <w:pPr>
        <w:tabs>
          <w:tab w:val="left" w:pos="2168"/>
        </w:tabs>
      </w:pPr>
    </w:p>
    <w:sectPr w:rsidR="00B817FA" w:rsidSect="003B4F0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C5F0F"/>
    <w:multiLevelType w:val="multilevel"/>
    <w:tmpl w:val="00B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751BE"/>
    <w:multiLevelType w:val="hybridMultilevel"/>
    <w:tmpl w:val="063E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13044A"/>
    <w:multiLevelType w:val="hybridMultilevel"/>
    <w:tmpl w:val="5DB8DFE2"/>
    <w:lvl w:ilvl="0" w:tplc="0419000D">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A64596"/>
    <w:rsid w:val="00002D3A"/>
    <w:rsid w:val="00006F36"/>
    <w:rsid w:val="000551EC"/>
    <w:rsid w:val="00065BF7"/>
    <w:rsid w:val="00083DB5"/>
    <w:rsid w:val="00093F22"/>
    <w:rsid w:val="000A15F6"/>
    <w:rsid w:val="000B1999"/>
    <w:rsid w:val="000C5999"/>
    <w:rsid w:val="00165985"/>
    <w:rsid w:val="00217F8A"/>
    <w:rsid w:val="00237A10"/>
    <w:rsid w:val="00247691"/>
    <w:rsid w:val="00286325"/>
    <w:rsid w:val="002A79B5"/>
    <w:rsid w:val="002C20F6"/>
    <w:rsid w:val="002C6507"/>
    <w:rsid w:val="002D3E72"/>
    <w:rsid w:val="003B4F0D"/>
    <w:rsid w:val="003B7B8C"/>
    <w:rsid w:val="00435482"/>
    <w:rsid w:val="004975ED"/>
    <w:rsid w:val="004A2C2C"/>
    <w:rsid w:val="00502F8A"/>
    <w:rsid w:val="005333F6"/>
    <w:rsid w:val="005E6540"/>
    <w:rsid w:val="00604649"/>
    <w:rsid w:val="006070F9"/>
    <w:rsid w:val="0067403D"/>
    <w:rsid w:val="006A03A2"/>
    <w:rsid w:val="006A5DE7"/>
    <w:rsid w:val="006B5F6D"/>
    <w:rsid w:val="006C23C5"/>
    <w:rsid w:val="006C323C"/>
    <w:rsid w:val="006C4337"/>
    <w:rsid w:val="00741BAA"/>
    <w:rsid w:val="00743FCD"/>
    <w:rsid w:val="00747B05"/>
    <w:rsid w:val="00772CBA"/>
    <w:rsid w:val="007C060D"/>
    <w:rsid w:val="00810D8D"/>
    <w:rsid w:val="00811176"/>
    <w:rsid w:val="008425B0"/>
    <w:rsid w:val="00856C48"/>
    <w:rsid w:val="00865B0A"/>
    <w:rsid w:val="00866AE5"/>
    <w:rsid w:val="008750E8"/>
    <w:rsid w:val="00896A9B"/>
    <w:rsid w:val="008B0A96"/>
    <w:rsid w:val="008B6DA2"/>
    <w:rsid w:val="008F5822"/>
    <w:rsid w:val="00900CC3"/>
    <w:rsid w:val="0092407D"/>
    <w:rsid w:val="00954910"/>
    <w:rsid w:val="0095776B"/>
    <w:rsid w:val="00987202"/>
    <w:rsid w:val="009B2505"/>
    <w:rsid w:val="009D0CFA"/>
    <w:rsid w:val="00A02535"/>
    <w:rsid w:val="00A1076C"/>
    <w:rsid w:val="00A138DE"/>
    <w:rsid w:val="00A34EED"/>
    <w:rsid w:val="00A406BF"/>
    <w:rsid w:val="00A64596"/>
    <w:rsid w:val="00A80AFF"/>
    <w:rsid w:val="00AE79CB"/>
    <w:rsid w:val="00B817FA"/>
    <w:rsid w:val="00BB18BF"/>
    <w:rsid w:val="00BB29F0"/>
    <w:rsid w:val="00C1001D"/>
    <w:rsid w:val="00C4542F"/>
    <w:rsid w:val="00C706AC"/>
    <w:rsid w:val="00C85AB5"/>
    <w:rsid w:val="00CA75C9"/>
    <w:rsid w:val="00D04FA7"/>
    <w:rsid w:val="00D06303"/>
    <w:rsid w:val="00D27B86"/>
    <w:rsid w:val="00D62E04"/>
    <w:rsid w:val="00D63565"/>
    <w:rsid w:val="00D72471"/>
    <w:rsid w:val="00D7473F"/>
    <w:rsid w:val="00D94A70"/>
    <w:rsid w:val="00DA271F"/>
    <w:rsid w:val="00DC67B8"/>
    <w:rsid w:val="00E506D8"/>
    <w:rsid w:val="00E96CEA"/>
    <w:rsid w:val="00EA51B6"/>
    <w:rsid w:val="00EA63AA"/>
    <w:rsid w:val="00EB2DB6"/>
    <w:rsid w:val="00EC222F"/>
    <w:rsid w:val="00EE0886"/>
    <w:rsid w:val="00EF0CA6"/>
    <w:rsid w:val="00F20581"/>
    <w:rsid w:val="00F20F85"/>
    <w:rsid w:val="00FA07F5"/>
    <w:rsid w:val="00FA19C7"/>
    <w:rsid w:val="00FB10E5"/>
    <w:rsid w:val="00FB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96"/>
  </w:style>
  <w:style w:type="paragraph" w:styleId="2">
    <w:name w:val="heading 2"/>
    <w:basedOn w:val="a"/>
    <w:link w:val="20"/>
    <w:uiPriority w:val="9"/>
    <w:qFormat/>
    <w:rsid w:val="006B5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596"/>
    <w:pPr>
      <w:spacing w:after="0" w:line="240" w:lineRule="auto"/>
    </w:pPr>
  </w:style>
  <w:style w:type="paragraph" w:customStyle="1" w:styleId="Style1">
    <w:name w:val="Style1"/>
    <w:basedOn w:val="a"/>
    <w:uiPriority w:val="99"/>
    <w:rsid w:val="00002D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002D3A"/>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02D3A"/>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02D3A"/>
    <w:rPr>
      <w:rFonts w:ascii="Times New Roman" w:hAnsi="Times New Roman" w:cs="Times New Roman"/>
      <w:sz w:val="26"/>
      <w:szCs w:val="26"/>
    </w:rPr>
  </w:style>
  <w:style w:type="table" w:styleId="a4">
    <w:name w:val="Table Grid"/>
    <w:basedOn w:val="a1"/>
    <w:uiPriority w:val="59"/>
    <w:rsid w:val="00002D3A"/>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02D3A"/>
    <w:pPr>
      <w:ind w:left="720"/>
      <w:contextualSpacing/>
    </w:pPr>
  </w:style>
  <w:style w:type="character" w:customStyle="1" w:styleId="20">
    <w:name w:val="Заголовок 2 Знак"/>
    <w:basedOn w:val="a0"/>
    <w:link w:val="2"/>
    <w:uiPriority w:val="9"/>
    <w:rsid w:val="006B5F6D"/>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6B5F6D"/>
    <w:rPr>
      <w:color w:val="0000FF"/>
      <w:u w:val="single"/>
    </w:rPr>
  </w:style>
  <w:style w:type="paragraph" w:styleId="a7">
    <w:name w:val="Balloon Text"/>
    <w:basedOn w:val="a"/>
    <w:link w:val="a8"/>
    <w:uiPriority w:val="99"/>
    <w:semiHidden/>
    <w:unhideWhenUsed/>
    <w:rsid w:val="00435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939008">
      <w:bodyDiv w:val="1"/>
      <w:marLeft w:val="0"/>
      <w:marRight w:val="0"/>
      <w:marTop w:val="0"/>
      <w:marBottom w:val="0"/>
      <w:divBdr>
        <w:top w:val="none" w:sz="0" w:space="0" w:color="auto"/>
        <w:left w:val="none" w:sz="0" w:space="0" w:color="auto"/>
        <w:bottom w:val="none" w:sz="0" w:space="0" w:color="auto"/>
        <w:right w:val="none" w:sz="0" w:space="0" w:color="auto"/>
      </w:divBdr>
      <w:divsChild>
        <w:div w:id="744912400">
          <w:marLeft w:val="0"/>
          <w:marRight w:val="0"/>
          <w:marTop w:val="0"/>
          <w:marBottom w:val="0"/>
          <w:divBdr>
            <w:top w:val="none" w:sz="0" w:space="0" w:color="auto"/>
            <w:left w:val="none" w:sz="0" w:space="0" w:color="auto"/>
            <w:bottom w:val="none" w:sz="0" w:space="0" w:color="auto"/>
            <w:right w:val="none" w:sz="0" w:space="0" w:color="auto"/>
          </w:divBdr>
          <w:divsChild>
            <w:div w:id="684597751">
              <w:marLeft w:val="0"/>
              <w:marRight w:val="0"/>
              <w:marTop w:val="0"/>
              <w:marBottom w:val="0"/>
              <w:divBdr>
                <w:top w:val="none" w:sz="0" w:space="0" w:color="auto"/>
                <w:left w:val="none" w:sz="0" w:space="0" w:color="auto"/>
                <w:bottom w:val="none" w:sz="0" w:space="0" w:color="auto"/>
                <w:right w:val="none" w:sz="0" w:space="0" w:color="auto"/>
              </w:divBdr>
              <w:divsChild>
                <w:div w:id="279576720">
                  <w:marLeft w:val="0"/>
                  <w:marRight w:val="0"/>
                  <w:marTop w:val="0"/>
                  <w:marBottom w:val="0"/>
                  <w:divBdr>
                    <w:top w:val="none" w:sz="0" w:space="0" w:color="auto"/>
                    <w:left w:val="none" w:sz="0" w:space="0" w:color="auto"/>
                    <w:bottom w:val="none" w:sz="0" w:space="0" w:color="auto"/>
                    <w:right w:val="none" w:sz="0" w:space="0" w:color="auto"/>
                  </w:divBdr>
                  <w:divsChild>
                    <w:div w:id="1552040845">
                      <w:marLeft w:val="0"/>
                      <w:marRight w:val="0"/>
                      <w:marTop w:val="150"/>
                      <w:marBottom w:val="0"/>
                      <w:divBdr>
                        <w:top w:val="none" w:sz="0" w:space="0" w:color="auto"/>
                        <w:left w:val="none" w:sz="0" w:space="0" w:color="auto"/>
                        <w:bottom w:val="none" w:sz="0" w:space="0" w:color="auto"/>
                        <w:right w:val="none" w:sz="0" w:space="0" w:color="auto"/>
                      </w:divBdr>
                      <w:divsChild>
                        <w:div w:id="284702906">
                          <w:marLeft w:val="0"/>
                          <w:marRight w:val="0"/>
                          <w:marTop w:val="0"/>
                          <w:marBottom w:val="0"/>
                          <w:divBdr>
                            <w:top w:val="none" w:sz="0" w:space="0" w:color="auto"/>
                            <w:left w:val="none" w:sz="0" w:space="0" w:color="auto"/>
                            <w:bottom w:val="none" w:sz="0" w:space="0" w:color="auto"/>
                            <w:right w:val="none" w:sz="0" w:space="0" w:color="auto"/>
                          </w:divBdr>
                          <w:divsChild>
                            <w:div w:id="1588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20453">
              <w:marLeft w:val="0"/>
              <w:marRight w:val="0"/>
              <w:marTop w:val="0"/>
              <w:marBottom w:val="0"/>
              <w:divBdr>
                <w:top w:val="none" w:sz="0" w:space="0" w:color="auto"/>
                <w:left w:val="none" w:sz="0" w:space="0" w:color="auto"/>
                <w:bottom w:val="none" w:sz="0" w:space="0" w:color="auto"/>
                <w:right w:val="none" w:sz="0" w:space="0" w:color="auto"/>
              </w:divBdr>
              <w:divsChild>
                <w:div w:id="579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9</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cp:lastModifiedBy>
  <cp:revision>41</cp:revision>
  <cp:lastPrinted>2020-03-25T11:49:00Z</cp:lastPrinted>
  <dcterms:created xsi:type="dcterms:W3CDTF">2020-03-18T13:18:00Z</dcterms:created>
  <dcterms:modified xsi:type="dcterms:W3CDTF">2022-02-23T07:06:00Z</dcterms:modified>
</cp:coreProperties>
</file>