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E4" w:rsidRPr="00482B45" w:rsidRDefault="002D410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482B45" w:rsidRPr="00482B45">
        <w:rPr>
          <w:rFonts w:ascii="Times New Roman" w:hAnsi="Times New Roman" w:cs="Times New Roman"/>
          <w:sz w:val="28"/>
          <w:szCs w:val="28"/>
        </w:rPr>
        <w:t xml:space="preserve">                      Состояние законности и правопорядка</w:t>
      </w:r>
    </w:p>
    <w:p w:rsidR="002D410B" w:rsidRDefault="002D410B"/>
    <w:p w:rsidR="002D410B" w:rsidRPr="005B2BE6" w:rsidRDefault="002D410B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B2BE6">
        <w:rPr>
          <w:rFonts w:ascii="Times New Roman" w:hAnsi="Times New Roman" w:cs="Times New Roman"/>
          <w:sz w:val="28"/>
          <w:szCs w:val="28"/>
        </w:rPr>
        <w:t xml:space="preserve">По итогам работы в ушедшем году правоохранительных органов и субъектов профилактики по </w:t>
      </w:r>
      <w:r w:rsidR="00C270F0" w:rsidRPr="005B2BE6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5B2BE6">
        <w:rPr>
          <w:rFonts w:ascii="Times New Roman" w:hAnsi="Times New Roman" w:cs="Times New Roman"/>
          <w:sz w:val="28"/>
          <w:szCs w:val="28"/>
        </w:rPr>
        <w:t xml:space="preserve">законности и правопорядка на территории района </w:t>
      </w:r>
      <w:r w:rsidR="00C270F0" w:rsidRPr="005B2BE6">
        <w:rPr>
          <w:rFonts w:ascii="Times New Roman" w:hAnsi="Times New Roman" w:cs="Times New Roman"/>
          <w:sz w:val="28"/>
          <w:szCs w:val="28"/>
        </w:rPr>
        <w:t>следует отметить, что ситуация в этом плане является</w:t>
      </w:r>
      <w:r w:rsidRPr="005B2BE6">
        <w:rPr>
          <w:rFonts w:ascii="Times New Roman" w:hAnsi="Times New Roman" w:cs="Times New Roman"/>
          <w:sz w:val="28"/>
          <w:szCs w:val="28"/>
        </w:rPr>
        <w:t xml:space="preserve"> стабильно</w:t>
      </w:r>
      <w:r w:rsidR="00C270F0" w:rsidRPr="005B2BE6">
        <w:rPr>
          <w:rFonts w:ascii="Times New Roman" w:hAnsi="Times New Roman" w:cs="Times New Roman"/>
          <w:sz w:val="28"/>
          <w:szCs w:val="28"/>
        </w:rPr>
        <w:t>й и контролируемой.</w:t>
      </w:r>
    </w:p>
    <w:p w:rsidR="00C270F0" w:rsidRPr="005B2BE6" w:rsidRDefault="00C270F0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Так, всего на территории района зарегистрировано 219 преступлений, что на 6,4% меньше, чем в 2021 году. Снижение числа зарегистрированных преступлений обусловлено уменьшением количества совершенных краж, угонов автотранспортных средств, 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 (с использованием Интернета). </w:t>
      </w:r>
    </w:p>
    <w:p w:rsidR="00C270F0" w:rsidRPr="005B2BE6" w:rsidRDefault="00C270F0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Самыми криминогенными после города в 2022 г. остаются 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Коробовский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Озерецкий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Уделовский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 сельские Советы. </w:t>
      </w:r>
    </w:p>
    <w:p w:rsidR="00C270F0" w:rsidRPr="005B2BE6" w:rsidRDefault="00C270F0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В истекшем году не допущено роста числа преступлений, совершенных несовершеннолетними, снизилась рецидивная преступность. </w:t>
      </w:r>
    </w:p>
    <w:p w:rsidR="00C270F0" w:rsidRPr="005B2BE6" w:rsidRDefault="00C270F0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>Названные позитивные тенденции явились результатом осуществления комплекса мероприятий, направленных на координацию работы правоохранительных органов, субъектов профилактики по защите конституционных прав и свобод граждан, общественных и государственных интересов.</w:t>
      </w:r>
    </w:p>
    <w:p w:rsidR="00C270F0" w:rsidRPr="005B2BE6" w:rsidRDefault="00C270F0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Однако имеется и ряд негативных тенденций, требующих принятия мер к их устранению. </w:t>
      </w:r>
    </w:p>
    <w:p w:rsidR="00C270F0" w:rsidRPr="005B2BE6" w:rsidRDefault="00C270F0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BE6">
        <w:rPr>
          <w:rFonts w:ascii="Times New Roman" w:hAnsi="Times New Roman" w:cs="Times New Roman"/>
          <w:sz w:val="28"/>
          <w:szCs w:val="28"/>
        </w:rPr>
        <w:t xml:space="preserve">Так, количество тяжких и особо тяжких преступлений увеличилось с 15 в 2021 году до 19 в 2022 году, рост которых произошел за счет увеличения числа умышленных убийств (с 1 до 2), фактов незаконного оборота оружия и боеприпасов (с 2 до 3) и применения насилия к сотрудникам милиции (с 2 до 4). </w:t>
      </w:r>
      <w:proofErr w:type="gramEnd"/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>Следует отметить, что все тяжкие и особо тяжкие преступления раскрыты. Вместе с тем, требует улучшения результативности деятельность органов уголовного преследования по раскрытию других видов совершенных преступлений (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>, краж и др.).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>Все умышленные убийства и умышленные причинения тяжких телесных повреждений,</w:t>
      </w:r>
      <w:r w:rsidRPr="005B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BE6">
        <w:rPr>
          <w:rFonts w:ascii="Times New Roman" w:hAnsi="Times New Roman" w:cs="Times New Roman"/>
          <w:sz w:val="28"/>
          <w:szCs w:val="28"/>
        </w:rPr>
        <w:t>совершены в состоянии алкогольного опьянения.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>Удельный вес преступлений, совершенных в состоянии алкогольного опьянения, по-прежнему остается одним из самых высоких в области.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Кроме этого, в 2022 году на территории  района зарегистрировано 9 фактов гибели граждан в результате их отравления этиловым спиртом (2021 год – 8), из которых 3 случая имели место на территории 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Коробовского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 сельского Совета.  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BE6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5B2BE6">
        <w:rPr>
          <w:rFonts w:ascii="Times New Roman" w:hAnsi="Times New Roman" w:cs="Times New Roman"/>
          <w:sz w:val="28"/>
          <w:szCs w:val="28"/>
        </w:rPr>
        <w:t xml:space="preserve"> свидетельствует об имеющихся существенных недостатках в организации и проведении профилактической работы с бытовыми пьяницами, как со стороны РОВД, так и советов общественного пункта охраны правопорядка 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сельисполкомов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>, учреждения здравоохранения УЗ «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Глубокская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 ЦРБ», иных субъектов профилактики. 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lastRenderedPageBreak/>
        <w:t xml:space="preserve">Складывающаяся ситуация требует более наступательной и принципиальной позиции </w:t>
      </w:r>
      <w:proofErr w:type="gramStart"/>
      <w:r w:rsidRPr="005B2BE6">
        <w:rPr>
          <w:rFonts w:ascii="Times New Roman" w:hAnsi="Times New Roman" w:cs="Times New Roman"/>
          <w:sz w:val="28"/>
          <w:szCs w:val="28"/>
        </w:rPr>
        <w:t>в вопросах борьбы с пьянством со стороны всех субъектов профилактики с максимальным использованием в этом всех правовых механизмов</w:t>
      </w:r>
      <w:proofErr w:type="gramEnd"/>
      <w:r w:rsidRPr="005B2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>Актуальными являются вопросы обеспечения сохранности скота</w:t>
      </w:r>
      <w:r w:rsidRPr="005B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BE6">
        <w:rPr>
          <w:rFonts w:ascii="Times New Roman" w:hAnsi="Times New Roman" w:cs="Times New Roman"/>
          <w:sz w:val="28"/>
          <w:szCs w:val="28"/>
        </w:rPr>
        <w:t>в АПК района.</w:t>
      </w:r>
      <w:r w:rsidRPr="005B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BE6">
        <w:rPr>
          <w:rFonts w:ascii="Times New Roman" w:hAnsi="Times New Roman" w:cs="Times New Roman"/>
          <w:sz w:val="28"/>
          <w:szCs w:val="28"/>
        </w:rPr>
        <w:t xml:space="preserve">Не во всех организациях искоренены факты бесхозяйственности и безответственности, а не редко и откровенной фальсификации данных о движении КРС. 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 В частности, за совершение преступлений против интересов службы (служебный подлог) в ушедшем году возбуждены 3 уголовных дела, связанных с искажением государственной статистической отчетности по движению КРС. Данные преступления выявлены в СХФ «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Прошково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>», УП «За Родину» и УП «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Мерецкие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5B2BE6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решается вопрос о направлении в суд для рассмотрения по существу  уголовного дела, возбужденного в отношении одного из руководителей управления по сельскому хозяйству и продовольствию Глубокского райисполкома за бездействие должностного лица, который не принял должных мер по пресечению факта сокрытия падежа скота в одном из хозяйств района. </w:t>
      </w:r>
      <w:proofErr w:type="gramEnd"/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>Указанное свидетельствует о том, что еще у некоторых должностных лиц сельхозпредприятий района появляется желание приукрасить реальную ситуацию и скрыть свою некомпетентность путем составления не соответствующих действительности документов.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Многочисленные нарушения законодательства о сохранности скота также явились поводом для предъявления прокуратурой района двух исков к виновным в падеже КРС работникам сельхозпредприятий на общую сумму почти в 11 500 руб. 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Основными причинами и условиями, способствующими допущению нарушений законности в агропромышленном секторе экономики района, являются недостаточный контроль со стороны руководителей сельхозпредприятий района за исполнением подчиненными работниками требований законодательства о сохранности и распоряжении собственностью, а также недобросовестное отношение ответственных лиц к исполнению своих должностных обязанностей, что является недопустимым. </w:t>
      </w:r>
    </w:p>
    <w:p w:rsidR="0063482C" w:rsidRPr="005B2BE6" w:rsidRDefault="0063482C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>Серьезную озабоченность вызывает и то обстоятельство, что в 2022 году правоохранительными органами выявлены факты совершения служебного подлога должностными лицами и такой, наиболее благополучной в финансовом состоянии организации, как ГЛХУ «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Глубокский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 опытный лесхоз». Так, 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Глубокским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 РОСК в ушедшем году расследованы 3 уголовных дела, связанных с составлением должностными лицами учреждения фиктивных документов об объемах заготовленной древесины с целью создания благополучной картины по выполнению плана и получения премиальных выплат.</w:t>
      </w:r>
    </w:p>
    <w:p w:rsidR="005714FA" w:rsidRPr="005B2BE6" w:rsidRDefault="005714FA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Немаловажным направлением в деятельности правоохранительных и других государственных органов остается </w:t>
      </w:r>
      <w:r w:rsidRPr="005B2BE6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5B2BE6">
        <w:rPr>
          <w:rFonts w:ascii="Times New Roman" w:hAnsi="Times New Roman" w:cs="Times New Roman"/>
          <w:sz w:val="28"/>
          <w:szCs w:val="28"/>
        </w:rPr>
        <w:t xml:space="preserve">, благоприятными условиями для проявления которой могут служить такие </w:t>
      </w:r>
      <w:r w:rsidRPr="005B2BE6">
        <w:rPr>
          <w:rFonts w:ascii="Times New Roman" w:hAnsi="Times New Roman" w:cs="Times New Roman"/>
          <w:sz w:val="28"/>
          <w:szCs w:val="28"/>
        </w:rPr>
        <w:lastRenderedPageBreak/>
        <w:t xml:space="preserve">сферы финансово-хозяйственной деятельности как использование государственных ссуд, кредитов, модернизация производства, осуществление внешнеторговых операций и процедур закупок.  </w:t>
      </w:r>
    </w:p>
    <w:p w:rsidR="005714FA" w:rsidRPr="005B2BE6" w:rsidRDefault="005714FA" w:rsidP="005B2BE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В 2022 году прокуратурой района выявлено 12 коррупционных правонарушений, 5 из которых связаны с конфликтом интересов, 5 - создающих условия для коррупции, 1 - не соблюдение 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 ограничений и 1 – связанное с декларированием доходов и имущества (неполное или недостоверное указание сведений в декларациях). </w:t>
      </w:r>
    </w:p>
    <w:p w:rsidR="005714FA" w:rsidRPr="005B2BE6" w:rsidRDefault="005714FA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BE6">
        <w:rPr>
          <w:rFonts w:ascii="Times New Roman" w:hAnsi="Times New Roman" w:cs="Times New Roman"/>
          <w:sz w:val="28"/>
          <w:szCs w:val="28"/>
        </w:rPr>
        <w:t>По результатам проведенных в ушедшем году проверок 17 лиц привлечены к административной, дисциплинарной и материальной ответственности.</w:t>
      </w:r>
      <w:proofErr w:type="gramEnd"/>
    </w:p>
    <w:p w:rsidR="005714FA" w:rsidRPr="005B2BE6" w:rsidRDefault="005714FA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По-прежнему субъектами хозяйствования и иными юридическими лицами района допускаются и случаи </w:t>
      </w:r>
      <w:proofErr w:type="gramStart"/>
      <w:r w:rsidRPr="005B2BE6">
        <w:rPr>
          <w:rFonts w:ascii="Times New Roman" w:hAnsi="Times New Roman" w:cs="Times New Roman"/>
          <w:sz w:val="28"/>
          <w:szCs w:val="28"/>
        </w:rPr>
        <w:t>нарушения порядка осуществления процедур государственных закупок</w:t>
      </w:r>
      <w:proofErr w:type="gramEnd"/>
      <w:r w:rsidRPr="005B2BE6">
        <w:rPr>
          <w:rFonts w:ascii="Times New Roman" w:hAnsi="Times New Roman" w:cs="Times New Roman"/>
          <w:sz w:val="28"/>
          <w:szCs w:val="28"/>
        </w:rPr>
        <w:t xml:space="preserve"> в связи с чем, по требованию прокурора 3 процедуры </w:t>
      </w:r>
      <w:proofErr w:type="spellStart"/>
      <w:r w:rsidRPr="005B2BE6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5B2BE6">
        <w:rPr>
          <w:rFonts w:ascii="Times New Roman" w:hAnsi="Times New Roman" w:cs="Times New Roman"/>
          <w:sz w:val="28"/>
          <w:szCs w:val="28"/>
        </w:rPr>
        <w:t xml:space="preserve"> отменены.</w:t>
      </w:r>
    </w:p>
    <w:p w:rsidR="005714FA" w:rsidRPr="005B2BE6" w:rsidRDefault="005714FA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>В истекшем году на территории района произошел 1 несчастный случай на производстве со смертельным исходом и 3 случая, приведших к тяжелым производственным травмам</w:t>
      </w:r>
      <w:r w:rsidRPr="005B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BE6">
        <w:rPr>
          <w:rFonts w:ascii="Times New Roman" w:hAnsi="Times New Roman" w:cs="Times New Roman"/>
          <w:sz w:val="28"/>
          <w:szCs w:val="28"/>
        </w:rPr>
        <w:t xml:space="preserve">(в 2021 году несчастных случаев со смертельным исходом не имелось). </w:t>
      </w:r>
    </w:p>
    <w:p w:rsidR="005714FA" w:rsidRPr="005B2BE6" w:rsidRDefault="005714FA" w:rsidP="005B2BE6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5B2BE6">
        <w:rPr>
          <w:sz w:val="28"/>
          <w:szCs w:val="28"/>
        </w:rPr>
        <w:t>Несчастный случай со смертельным исходом произошел в ОАО «</w:t>
      </w:r>
      <w:proofErr w:type="spellStart"/>
      <w:r w:rsidRPr="005B2BE6">
        <w:rPr>
          <w:sz w:val="28"/>
          <w:szCs w:val="28"/>
        </w:rPr>
        <w:t>Глубокский</w:t>
      </w:r>
      <w:proofErr w:type="spellEnd"/>
      <w:r w:rsidRPr="005B2BE6">
        <w:rPr>
          <w:sz w:val="28"/>
          <w:szCs w:val="28"/>
        </w:rPr>
        <w:t xml:space="preserve"> </w:t>
      </w:r>
      <w:proofErr w:type="spellStart"/>
      <w:r w:rsidRPr="005B2BE6">
        <w:rPr>
          <w:sz w:val="28"/>
          <w:szCs w:val="28"/>
        </w:rPr>
        <w:t>агросервис</w:t>
      </w:r>
      <w:proofErr w:type="spellEnd"/>
      <w:r w:rsidRPr="005B2BE6">
        <w:rPr>
          <w:sz w:val="28"/>
          <w:szCs w:val="28"/>
        </w:rPr>
        <w:t>».</w:t>
      </w:r>
    </w:p>
    <w:p w:rsidR="005714FA" w:rsidRPr="005B2BE6" w:rsidRDefault="005714FA" w:rsidP="005B2BE6">
      <w:pPr>
        <w:pStyle w:val="a3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</w:rPr>
      </w:pPr>
      <w:r w:rsidRPr="005B2BE6">
        <w:rPr>
          <w:bCs/>
          <w:sz w:val="28"/>
          <w:szCs w:val="28"/>
        </w:rPr>
        <w:t>Так, 15.04.2022 на рабочем месте при проведении работ по разгрузке минеральных удобрений из железнодорожного вагона-хоппера смертельно травмирован рабочий указанного предприятия, находившийся в состоянии алкогольного опьянения.</w:t>
      </w:r>
    </w:p>
    <w:p w:rsidR="005714FA" w:rsidRPr="005B2BE6" w:rsidRDefault="005714FA" w:rsidP="005B2BE6">
      <w:pPr>
        <w:pStyle w:val="a3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</w:rPr>
      </w:pPr>
      <w:r w:rsidRPr="005B2BE6">
        <w:rPr>
          <w:bCs/>
          <w:sz w:val="28"/>
          <w:szCs w:val="28"/>
        </w:rPr>
        <w:t>В ходе расследования уголовного дела, возбужденного по данному факту, установлена вина в произошедшем несчастном случае начальника участка ОАО «</w:t>
      </w:r>
      <w:proofErr w:type="spellStart"/>
      <w:r w:rsidRPr="005B2BE6">
        <w:rPr>
          <w:bCs/>
          <w:sz w:val="28"/>
          <w:szCs w:val="28"/>
        </w:rPr>
        <w:t>Глубокский</w:t>
      </w:r>
      <w:proofErr w:type="spellEnd"/>
      <w:r w:rsidRPr="005B2BE6">
        <w:rPr>
          <w:bCs/>
          <w:sz w:val="28"/>
          <w:szCs w:val="28"/>
        </w:rPr>
        <w:t xml:space="preserve"> </w:t>
      </w:r>
      <w:proofErr w:type="spellStart"/>
      <w:r w:rsidRPr="005B2BE6">
        <w:rPr>
          <w:bCs/>
          <w:sz w:val="28"/>
          <w:szCs w:val="28"/>
        </w:rPr>
        <w:t>агросервис</w:t>
      </w:r>
      <w:proofErr w:type="spellEnd"/>
      <w:r w:rsidRPr="005B2BE6">
        <w:rPr>
          <w:bCs/>
          <w:sz w:val="28"/>
          <w:szCs w:val="28"/>
        </w:rPr>
        <w:t>», нарушившего требования безопасности при эксплуатации вагона-хоппера.</w:t>
      </w:r>
    </w:p>
    <w:p w:rsidR="005714FA" w:rsidRPr="005B2BE6" w:rsidRDefault="005714FA" w:rsidP="005B2BE6">
      <w:pPr>
        <w:pStyle w:val="a3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</w:rPr>
      </w:pPr>
      <w:r w:rsidRPr="005B2BE6">
        <w:rPr>
          <w:bCs/>
          <w:sz w:val="28"/>
          <w:szCs w:val="28"/>
        </w:rPr>
        <w:t>В настоящее время уголовное дело направлено в суд для рассмотрения по существу.</w:t>
      </w:r>
    </w:p>
    <w:p w:rsidR="005714FA" w:rsidRPr="005B2BE6" w:rsidRDefault="005714FA" w:rsidP="005B2BE6">
      <w:pPr>
        <w:pStyle w:val="a3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</w:rPr>
      </w:pPr>
      <w:r w:rsidRPr="005B2BE6">
        <w:rPr>
          <w:bCs/>
          <w:sz w:val="28"/>
          <w:szCs w:val="28"/>
        </w:rPr>
        <w:t xml:space="preserve">Во всех трех остальных случаях </w:t>
      </w:r>
      <w:proofErr w:type="gramStart"/>
      <w:r w:rsidRPr="005B2BE6">
        <w:rPr>
          <w:bCs/>
          <w:sz w:val="28"/>
          <w:szCs w:val="28"/>
        </w:rPr>
        <w:t>тяжелого</w:t>
      </w:r>
      <w:proofErr w:type="gramEnd"/>
      <w:r w:rsidRPr="005B2BE6">
        <w:rPr>
          <w:bCs/>
          <w:sz w:val="28"/>
          <w:szCs w:val="28"/>
        </w:rPr>
        <w:t xml:space="preserve"> травмирования работников причиной тому послужила личная неосторожность пострадавших и пренебрежение ими элементарными правилами безопасности.</w:t>
      </w:r>
    </w:p>
    <w:p w:rsidR="005714FA" w:rsidRPr="005B2BE6" w:rsidRDefault="005714FA" w:rsidP="005B2BE6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5B2BE6">
        <w:rPr>
          <w:sz w:val="28"/>
          <w:szCs w:val="28"/>
        </w:rPr>
        <w:t>Вместе с тем, проводимые проверки и мониторинги по вопросам обеспечения нанимателями безопасных условий труда, показывают, что практически во всех проверенных субъектах хозяйствования выявлены те или иные нарушения законодательства об охране труда.</w:t>
      </w:r>
    </w:p>
    <w:p w:rsidR="005714FA" w:rsidRPr="005B2BE6" w:rsidRDefault="005714FA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>В этой связи руководителям всех  организаций, главным специалистам вопросам соблюдения трудовой и производственной дисциплины необходимо уделять первостепенное значение и рассматривать как важнейшую основу обеспечения общественной безопасности.</w:t>
      </w:r>
    </w:p>
    <w:p w:rsidR="005714FA" w:rsidRPr="005B2BE6" w:rsidRDefault="005714FA" w:rsidP="005B2BE6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5B2BE6">
        <w:rPr>
          <w:sz w:val="28"/>
          <w:szCs w:val="28"/>
        </w:rPr>
        <w:t>По-прежнему не изжиты и факты нарушений должностными лицами предприятий, организаций и иных структур законодательства об обращениях граждан.</w:t>
      </w:r>
    </w:p>
    <w:p w:rsidR="005714FA" w:rsidRPr="005B2BE6" w:rsidRDefault="005714FA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выявленными нарушениями прокуратурой района руководителям организаций и предприятий внесены 3 представления, по </w:t>
      </w:r>
      <w:proofErr w:type="gramStart"/>
      <w:r w:rsidRPr="005B2BE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5B2BE6">
        <w:rPr>
          <w:rFonts w:ascii="Times New Roman" w:hAnsi="Times New Roman" w:cs="Times New Roman"/>
          <w:sz w:val="28"/>
          <w:szCs w:val="28"/>
        </w:rPr>
        <w:t xml:space="preserve"> рассмотрения которых 5 должностных лиц привлечены к дисциплинарной ответственности. </w:t>
      </w:r>
    </w:p>
    <w:p w:rsidR="005714FA" w:rsidRPr="005B2BE6" w:rsidRDefault="005714FA" w:rsidP="005B2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BE6">
        <w:rPr>
          <w:rFonts w:ascii="Times New Roman" w:hAnsi="Times New Roman" w:cs="Times New Roman"/>
          <w:sz w:val="28"/>
          <w:szCs w:val="28"/>
        </w:rPr>
        <w:t xml:space="preserve">Исполнение законодательства об обращениях граждан направлено на соблюдение прав, свобод и законных интересов граждан, реализации их конституционного права на участие в решении государственных дел. Поэтому необходимо неукоснительно соблюдать требования названного законодательства всеми без исключения государственными органами, организациями и индивидуальными предпринимателями.        </w:t>
      </w:r>
    </w:p>
    <w:p w:rsidR="005714FA" w:rsidRDefault="005714FA" w:rsidP="005B2B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6" w:rsidRPr="005714FA" w:rsidRDefault="005B2BE6" w:rsidP="005B2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82C" w:rsidRPr="005714FA" w:rsidRDefault="005714FA" w:rsidP="005714FA">
      <w:pPr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И.С.Волынец</w:t>
      </w:r>
    </w:p>
    <w:p w:rsidR="00C270F0" w:rsidRPr="005714FA" w:rsidRDefault="00C270F0" w:rsidP="005714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0F0" w:rsidRPr="005714FA" w:rsidSect="00482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D410B"/>
    <w:rsid w:val="002609E4"/>
    <w:rsid w:val="002D410B"/>
    <w:rsid w:val="00482B45"/>
    <w:rsid w:val="005714FA"/>
    <w:rsid w:val="005B2BE6"/>
    <w:rsid w:val="0063482C"/>
    <w:rsid w:val="0066265C"/>
    <w:rsid w:val="00C270F0"/>
    <w:rsid w:val="00CB56AF"/>
    <w:rsid w:val="00D466E8"/>
    <w:rsid w:val="00EE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E4"/>
  </w:style>
  <w:style w:type="paragraph" w:styleId="1">
    <w:name w:val="heading 1"/>
    <w:basedOn w:val="a"/>
    <w:next w:val="a"/>
    <w:link w:val="10"/>
    <w:qFormat/>
    <w:rsid w:val="005714FA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4F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1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14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VolynetsIS</dc:creator>
  <cp:lastModifiedBy>YankinaAV</cp:lastModifiedBy>
  <cp:revision>3</cp:revision>
  <cp:lastPrinted>2023-01-25T13:26:00Z</cp:lastPrinted>
  <dcterms:created xsi:type="dcterms:W3CDTF">2023-01-25T12:22:00Z</dcterms:created>
  <dcterms:modified xsi:type="dcterms:W3CDTF">2023-01-25T13:36:00Z</dcterms:modified>
</cp:coreProperties>
</file>