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1"/>
      </w:tblGrid>
      <w:tr w:rsidR="00C03029" w:rsidRPr="00921929" w14:paraId="6315A26E" w14:textId="77777777" w:rsidTr="00C026EC">
        <w:trPr>
          <w:trHeight w:val="770"/>
        </w:trPr>
        <w:tc>
          <w:tcPr>
            <w:tcW w:w="10348" w:type="dxa"/>
            <w:gridSpan w:val="2"/>
            <w:hideMark/>
          </w:tcPr>
          <w:p w14:paraId="5933D0EA" w14:textId="77777777" w:rsidR="00C03029" w:rsidRPr="00C026EC" w:rsidRDefault="00C03029" w:rsidP="00C026EC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bookmarkStart w:id="0" w:name="_Toc272929210"/>
            <w:r w:rsidRPr="00C026EC">
              <w:rPr>
                <w:b/>
                <w:color w:val="4F81BD" w:themeColor="accent1"/>
                <w:sz w:val="36"/>
                <w:szCs w:val="36"/>
              </w:rPr>
              <w:t xml:space="preserve">Административная процедура </w:t>
            </w:r>
            <w:bookmarkEnd w:id="0"/>
            <w:r w:rsidRPr="00C026EC">
              <w:rPr>
                <w:b/>
                <w:color w:val="4F81BD" w:themeColor="accent1"/>
                <w:sz w:val="36"/>
                <w:szCs w:val="36"/>
              </w:rPr>
              <w:t>2.43</w:t>
            </w:r>
          </w:p>
          <w:p w14:paraId="33E28710" w14:textId="73F8DC0C" w:rsidR="00C03029" w:rsidRDefault="00C03029" w:rsidP="00C026EC">
            <w:pPr>
              <w:jc w:val="center"/>
              <w:rPr>
                <w:b/>
                <w:sz w:val="32"/>
                <w:szCs w:val="32"/>
              </w:rPr>
            </w:pPr>
            <w:r w:rsidRPr="00C03029">
              <w:rPr>
                <w:b/>
                <w:sz w:val="32"/>
                <w:szCs w:val="32"/>
              </w:rPr>
              <w:t>Выдача справки о размере ежемесячного денежного содержания</w:t>
            </w:r>
          </w:p>
          <w:p w14:paraId="2D1EA528" w14:textId="77777777" w:rsidR="006D4BD8" w:rsidRPr="00C03029" w:rsidRDefault="006D4BD8" w:rsidP="00C026EC">
            <w:pPr>
              <w:jc w:val="center"/>
              <w:rPr>
                <w:b/>
                <w:sz w:val="32"/>
                <w:szCs w:val="32"/>
              </w:rPr>
            </w:pPr>
          </w:p>
          <w:p w14:paraId="1464336D" w14:textId="77777777" w:rsidR="00C03029" w:rsidRPr="00C03029" w:rsidRDefault="00C03029" w:rsidP="0011576D">
            <w:pPr>
              <w:pStyle w:val="2"/>
              <w:spacing w:line="240" w:lineRule="auto"/>
              <w:rPr>
                <w:b/>
                <w:sz w:val="32"/>
                <w:szCs w:val="32"/>
              </w:rPr>
            </w:pPr>
          </w:p>
        </w:tc>
      </w:tr>
      <w:tr w:rsidR="00921929" w:rsidRPr="006D4BD8" w14:paraId="1B0AAA7E" w14:textId="77777777" w:rsidTr="00C026EC">
        <w:trPr>
          <w:trHeight w:val="1272"/>
        </w:trPr>
        <w:tc>
          <w:tcPr>
            <w:tcW w:w="2977" w:type="dxa"/>
            <w:hideMark/>
          </w:tcPr>
          <w:p w14:paraId="50053AE4" w14:textId="77777777" w:rsidR="005B3323" w:rsidRPr="006D4BD8" w:rsidRDefault="005B3323" w:rsidP="005B3323">
            <w:pPr>
              <w:pStyle w:val="21"/>
              <w:spacing w:line="240" w:lineRule="auto"/>
              <w:jc w:val="both"/>
              <w:rPr>
                <w:b w:val="0"/>
                <w:szCs w:val="30"/>
              </w:rPr>
            </w:pPr>
            <w:r w:rsidRPr="006D4BD8">
              <w:rPr>
                <w:b w:val="0"/>
                <w:szCs w:val="30"/>
              </w:rPr>
              <w:t xml:space="preserve">Должностное лицо, ответственное за </w:t>
            </w:r>
          </w:p>
          <w:p w14:paraId="73B10A00" w14:textId="77777777" w:rsidR="005B3323" w:rsidRPr="006D4BD8" w:rsidRDefault="005B3323" w:rsidP="005B3323">
            <w:pPr>
              <w:pStyle w:val="21"/>
              <w:spacing w:line="240" w:lineRule="auto"/>
              <w:jc w:val="both"/>
              <w:rPr>
                <w:b w:val="0"/>
                <w:szCs w:val="30"/>
              </w:rPr>
            </w:pPr>
            <w:r w:rsidRPr="006D4BD8">
              <w:rPr>
                <w:b w:val="0"/>
                <w:szCs w:val="30"/>
              </w:rPr>
              <w:t xml:space="preserve">прием заявлений, выдачу </w:t>
            </w:r>
          </w:p>
          <w:p w14:paraId="69D9A5A6" w14:textId="77777777" w:rsidR="00CD40BC" w:rsidRPr="006D4BD8" w:rsidRDefault="005B3323" w:rsidP="005B3323">
            <w:pPr>
              <w:pStyle w:val="a5"/>
              <w:spacing w:after="0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административных решений</w:t>
            </w:r>
          </w:p>
        </w:tc>
        <w:tc>
          <w:tcPr>
            <w:tcW w:w="7371" w:type="dxa"/>
          </w:tcPr>
          <w:p w14:paraId="5DB4B0B0" w14:textId="77777777" w:rsidR="00C026EC" w:rsidRPr="006D4BD8" w:rsidRDefault="00C026E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Заместитель начальника отдела назначения пенсий                         и социальной поддержки населения</w:t>
            </w:r>
          </w:p>
          <w:p w14:paraId="77EB328A" w14:textId="77777777" w:rsidR="00C026EC" w:rsidRPr="006D4BD8" w:rsidRDefault="00C026EC" w:rsidP="00C026EC">
            <w:pPr>
              <w:ind w:left="-191" w:firstLine="130"/>
              <w:jc w:val="center"/>
              <w:rPr>
                <w:b/>
                <w:sz w:val="30"/>
                <w:szCs w:val="30"/>
                <w:u w:val="single"/>
              </w:rPr>
            </w:pPr>
            <w:r w:rsidRPr="006D4BD8">
              <w:rPr>
                <w:b/>
                <w:sz w:val="30"/>
                <w:szCs w:val="30"/>
                <w:u w:val="single"/>
              </w:rPr>
              <w:t>Адамович Анастасия Алексеевна</w:t>
            </w:r>
          </w:p>
          <w:p w14:paraId="14FED9D6" w14:textId="77777777" w:rsidR="00C026EC" w:rsidRPr="006D4BD8" w:rsidRDefault="00C026E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proofErr w:type="spellStart"/>
            <w:r w:rsidRPr="006D4BD8">
              <w:rPr>
                <w:sz w:val="30"/>
                <w:szCs w:val="30"/>
              </w:rPr>
              <w:t>каб</w:t>
            </w:r>
            <w:proofErr w:type="spellEnd"/>
            <w:r w:rsidRPr="006D4BD8">
              <w:rPr>
                <w:sz w:val="30"/>
                <w:szCs w:val="30"/>
              </w:rPr>
              <w:t>. № 3 телефон 2 57 41</w:t>
            </w:r>
          </w:p>
          <w:p w14:paraId="6368A441" w14:textId="77777777" w:rsidR="006D4BD8" w:rsidRDefault="00C026E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 xml:space="preserve">Время приема: понедельник – пятница </w:t>
            </w:r>
          </w:p>
          <w:p w14:paraId="0FF7AA68" w14:textId="0BB2BF7C" w:rsidR="00C026EC" w:rsidRPr="006D4BD8" w:rsidRDefault="00C026E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с 8.00 до 13.00,</w:t>
            </w:r>
          </w:p>
          <w:p w14:paraId="2B510C15" w14:textId="77777777" w:rsidR="00C026EC" w:rsidRPr="006D4BD8" w:rsidRDefault="00C026E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с 14.00 до 17.00</w:t>
            </w:r>
          </w:p>
          <w:p w14:paraId="5F495339" w14:textId="77777777" w:rsidR="00CD40BC" w:rsidRPr="006D4BD8" w:rsidRDefault="00C026E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6D4BD8">
              <w:rPr>
                <w:b/>
                <w:bCs/>
                <w:sz w:val="30"/>
                <w:szCs w:val="30"/>
              </w:rPr>
              <w:t>Выходные:</w:t>
            </w:r>
            <w:r w:rsidRPr="006D4BD8">
              <w:rPr>
                <w:sz w:val="30"/>
                <w:szCs w:val="30"/>
              </w:rPr>
              <w:t xml:space="preserve"> суббота - воскресенье</w:t>
            </w:r>
          </w:p>
        </w:tc>
      </w:tr>
      <w:tr w:rsidR="00921929" w:rsidRPr="006D4BD8" w14:paraId="1366A778" w14:textId="77777777" w:rsidTr="00C026EC">
        <w:trPr>
          <w:trHeight w:val="1104"/>
        </w:trPr>
        <w:tc>
          <w:tcPr>
            <w:tcW w:w="2977" w:type="dxa"/>
            <w:hideMark/>
          </w:tcPr>
          <w:p w14:paraId="033B7620" w14:textId="77777777" w:rsidR="00CD40BC" w:rsidRPr="006D4BD8" w:rsidRDefault="00CD40BC">
            <w:pPr>
              <w:ind w:left="-191" w:firstLine="130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 xml:space="preserve">На время отсутствия </w:t>
            </w:r>
          </w:p>
          <w:p w14:paraId="1B2F4EA4" w14:textId="77777777" w:rsidR="00CD40BC" w:rsidRPr="006D4BD8" w:rsidRDefault="00CD40BC">
            <w:pPr>
              <w:ind w:left="-191" w:firstLine="130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ответственного</w:t>
            </w:r>
          </w:p>
        </w:tc>
        <w:tc>
          <w:tcPr>
            <w:tcW w:w="7371" w:type="dxa"/>
          </w:tcPr>
          <w:p w14:paraId="00E8B915" w14:textId="77777777" w:rsidR="00830FD6" w:rsidRPr="006D4BD8" w:rsidRDefault="00CD40B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Начальник от</w:t>
            </w:r>
            <w:r w:rsidR="0016774C" w:rsidRPr="006D4BD8">
              <w:rPr>
                <w:sz w:val="30"/>
                <w:szCs w:val="30"/>
              </w:rPr>
              <w:t xml:space="preserve">дела </w:t>
            </w:r>
            <w:r w:rsidR="00830FD6" w:rsidRPr="006D4BD8">
              <w:rPr>
                <w:sz w:val="30"/>
                <w:szCs w:val="30"/>
              </w:rPr>
              <w:t xml:space="preserve">назначения пенсий </w:t>
            </w:r>
            <w:r w:rsidR="00C026EC" w:rsidRPr="006D4BD8">
              <w:rPr>
                <w:sz w:val="30"/>
                <w:szCs w:val="30"/>
              </w:rPr>
              <w:t xml:space="preserve">                                                </w:t>
            </w:r>
            <w:r w:rsidR="00830FD6" w:rsidRPr="006D4BD8">
              <w:rPr>
                <w:sz w:val="30"/>
                <w:szCs w:val="30"/>
              </w:rPr>
              <w:t>и</w:t>
            </w:r>
            <w:r w:rsidR="00C026EC" w:rsidRPr="006D4BD8">
              <w:rPr>
                <w:sz w:val="30"/>
                <w:szCs w:val="30"/>
              </w:rPr>
              <w:t xml:space="preserve"> </w:t>
            </w:r>
            <w:r w:rsidR="00830FD6" w:rsidRPr="006D4BD8">
              <w:rPr>
                <w:sz w:val="30"/>
                <w:szCs w:val="30"/>
              </w:rPr>
              <w:t>социальной поддержки населения</w:t>
            </w:r>
          </w:p>
          <w:p w14:paraId="7B111A64" w14:textId="77777777" w:rsidR="00CD40BC" w:rsidRPr="006D4BD8" w:rsidRDefault="00CD40BC" w:rsidP="00C026EC">
            <w:pPr>
              <w:ind w:left="-191" w:firstLine="130"/>
              <w:jc w:val="center"/>
              <w:rPr>
                <w:b/>
                <w:sz w:val="30"/>
                <w:szCs w:val="30"/>
                <w:u w:val="single"/>
              </w:rPr>
            </w:pPr>
            <w:r w:rsidRPr="006D4BD8">
              <w:rPr>
                <w:b/>
                <w:sz w:val="30"/>
                <w:szCs w:val="30"/>
                <w:u w:val="single"/>
              </w:rPr>
              <w:t>Боровик Екатерина Михайловна</w:t>
            </w:r>
          </w:p>
          <w:p w14:paraId="5A2E5E45" w14:textId="77777777" w:rsidR="00CD40BC" w:rsidRPr="006D4BD8" w:rsidRDefault="0016774C" w:rsidP="00C026EC">
            <w:pPr>
              <w:ind w:left="-191" w:firstLine="130"/>
              <w:jc w:val="center"/>
              <w:rPr>
                <w:sz w:val="30"/>
                <w:szCs w:val="30"/>
              </w:rPr>
            </w:pPr>
            <w:proofErr w:type="spellStart"/>
            <w:r w:rsidRPr="006D4BD8">
              <w:rPr>
                <w:sz w:val="30"/>
                <w:szCs w:val="30"/>
              </w:rPr>
              <w:t>каб</w:t>
            </w:r>
            <w:proofErr w:type="spellEnd"/>
            <w:r w:rsidRPr="006D4BD8">
              <w:rPr>
                <w:sz w:val="30"/>
                <w:szCs w:val="30"/>
              </w:rPr>
              <w:t>. № 4</w:t>
            </w:r>
            <w:r w:rsidR="004C2EAA" w:rsidRPr="006D4BD8">
              <w:rPr>
                <w:sz w:val="30"/>
                <w:szCs w:val="30"/>
              </w:rPr>
              <w:t xml:space="preserve"> телефон 2 57</w:t>
            </w:r>
            <w:r w:rsidR="00CD40BC" w:rsidRPr="006D4BD8">
              <w:rPr>
                <w:sz w:val="30"/>
                <w:szCs w:val="30"/>
              </w:rPr>
              <w:t xml:space="preserve"> 46</w:t>
            </w:r>
          </w:p>
          <w:p w14:paraId="3FE370AE" w14:textId="77777777" w:rsidR="00CD40BC" w:rsidRPr="006D4BD8" w:rsidRDefault="00CD40BC">
            <w:pPr>
              <w:ind w:left="-191" w:firstLine="130"/>
              <w:rPr>
                <w:sz w:val="30"/>
                <w:szCs w:val="30"/>
              </w:rPr>
            </w:pPr>
          </w:p>
        </w:tc>
      </w:tr>
      <w:tr w:rsidR="00921929" w:rsidRPr="006D4BD8" w14:paraId="0A0D3A0A" w14:textId="77777777" w:rsidTr="00C026EC">
        <w:trPr>
          <w:trHeight w:val="1272"/>
        </w:trPr>
        <w:tc>
          <w:tcPr>
            <w:tcW w:w="2977" w:type="dxa"/>
          </w:tcPr>
          <w:p w14:paraId="64335B6B" w14:textId="77777777" w:rsidR="00CD40BC" w:rsidRPr="006D4BD8" w:rsidRDefault="00CD40BC" w:rsidP="00830FD6">
            <w:pPr>
              <w:pStyle w:val="a3"/>
              <w:jc w:val="both"/>
              <w:rPr>
                <w:b w:val="0"/>
                <w:sz w:val="30"/>
                <w:szCs w:val="30"/>
              </w:rPr>
            </w:pPr>
            <w:r w:rsidRPr="006D4BD8">
              <w:rPr>
                <w:b w:val="0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371" w:type="dxa"/>
          </w:tcPr>
          <w:p w14:paraId="2146F3E3" w14:textId="77777777" w:rsidR="00C026EC" w:rsidRPr="006D4BD8" w:rsidRDefault="00C026EC">
            <w:pPr>
              <w:jc w:val="both"/>
              <w:rPr>
                <w:sz w:val="30"/>
                <w:szCs w:val="30"/>
              </w:rPr>
            </w:pPr>
          </w:p>
          <w:p w14:paraId="3A07010A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паспорт или иной документ, удостоверяющий личность</w:t>
            </w:r>
          </w:p>
          <w:p w14:paraId="39BFB19A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</w:p>
        </w:tc>
      </w:tr>
      <w:tr w:rsidR="00921929" w:rsidRPr="006D4BD8" w14:paraId="1D0C4780" w14:textId="77777777" w:rsidTr="00C026EC">
        <w:trPr>
          <w:trHeight w:val="1272"/>
        </w:trPr>
        <w:tc>
          <w:tcPr>
            <w:tcW w:w="2977" w:type="dxa"/>
          </w:tcPr>
          <w:p w14:paraId="387843FC" w14:textId="77777777" w:rsidR="00CD40BC" w:rsidRPr="006D4BD8" w:rsidRDefault="00CD40BC" w:rsidP="00830FD6">
            <w:pPr>
              <w:pStyle w:val="21"/>
              <w:spacing w:line="240" w:lineRule="auto"/>
              <w:jc w:val="both"/>
              <w:rPr>
                <w:b w:val="0"/>
                <w:szCs w:val="30"/>
              </w:rPr>
            </w:pPr>
            <w:r w:rsidRPr="006D4BD8">
              <w:rPr>
                <w:b w:val="0"/>
                <w:szCs w:val="30"/>
              </w:rPr>
              <w:t xml:space="preserve">Документы и (или) сведения, запрашиваемые ответственным исполнителем </w:t>
            </w:r>
          </w:p>
        </w:tc>
        <w:tc>
          <w:tcPr>
            <w:tcW w:w="7371" w:type="dxa"/>
            <w:hideMark/>
          </w:tcPr>
          <w:p w14:paraId="78D4F6C8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не запрашиваются</w:t>
            </w:r>
          </w:p>
        </w:tc>
      </w:tr>
      <w:tr w:rsidR="00921929" w:rsidRPr="006D4BD8" w14:paraId="2B0B6843" w14:textId="77777777" w:rsidTr="00C026EC">
        <w:trPr>
          <w:trHeight w:val="384"/>
        </w:trPr>
        <w:tc>
          <w:tcPr>
            <w:tcW w:w="2977" w:type="dxa"/>
          </w:tcPr>
          <w:p w14:paraId="7B1FC241" w14:textId="77777777" w:rsidR="00CD40BC" w:rsidRPr="006D4BD8" w:rsidRDefault="00CD40BC" w:rsidP="00830FD6">
            <w:pPr>
              <w:pStyle w:val="newncpi"/>
              <w:ind w:firstLine="0"/>
              <w:rPr>
                <w:bCs/>
                <w:sz w:val="30"/>
                <w:szCs w:val="30"/>
              </w:rPr>
            </w:pPr>
            <w:r w:rsidRPr="006D4BD8">
              <w:rPr>
                <w:bCs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371" w:type="dxa"/>
            <w:hideMark/>
          </w:tcPr>
          <w:p w14:paraId="0C6C1FC4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бесплатно</w:t>
            </w:r>
          </w:p>
        </w:tc>
      </w:tr>
      <w:tr w:rsidR="00921929" w:rsidRPr="006D4BD8" w14:paraId="00AD8A5D" w14:textId="77777777" w:rsidTr="00C026EC">
        <w:trPr>
          <w:trHeight w:val="858"/>
        </w:trPr>
        <w:tc>
          <w:tcPr>
            <w:tcW w:w="2977" w:type="dxa"/>
          </w:tcPr>
          <w:p w14:paraId="6FABA5CF" w14:textId="77777777" w:rsidR="00CD40BC" w:rsidRPr="006D4BD8" w:rsidRDefault="00CD40BC" w:rsidP="00830FD6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371" w:type="dxa"/>
            <w:hideMark/>
          </w:tcPr>
          <w:p w14:paraId="2704DD61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в день обращения</w:t>
            </w:r>
          </w:p>
        </w:tc>
      </w:tr>
      <w:tr w:rsidR="00921929" w:rsidRPr="006D4BD8" w14:paraId="00584840" w14:textId="77777777" w:rsidTr="00C026EC">
        <w:trPr>
          <w:trHeight w:val="384"/>
        </w:trPr>
        <w:tc>
          <w:tcPr>
            <w:tcW w:w="2977" w:type="dxa"/>
          </w:tcPr>
          <w:p w14:paraId="1CA1C723" w14:textId="77777777" w:rsidR="00CD40BC" w:rsidRPr="006D4BD8" w:rsidRDefault="00CD40BC" w:rsidP="00830FD6">
            <w:pPr>
              <w:pStyle w:val="newncpi"/>
              <w:ind w:firstLine="0"/>
              <w:rPr>
                <w:bCs/>
                <w:sz w:val="30"/>
                <w:szCs w:val="30"/>
              </w:rPr>
            </w:pPr>
            <w:r w:rsidRPr="006D4BD8">
              <w:rPr>
                <w:bCs/>
                <w:sz w:val="30"/>
                <w:szCs w:val="30"/>
              </w:rPr>
              <w:t xml:space="preserve">Срок действия   справки или другого документа (решения), </w:t>
            </w:r>
            <w:r w:rsidRPr="006D4BD8">
              <w:rPr>
                <w:bCs/>
                <w:sz w:val="30"/>
                <w:szCs w:val="30"/>
              </w:rPr>
              <w:lastRenderedPageBreak/>
              <w:t>выдаваемых (принимаемого) при осуществлении административной процедуры</w:t>
            </w:r>
          </w:p>
        </w:tc>
        <w:tc>
          <w:tcPr>
            <w:tcW w:w="7371" w:type="dxa"/>
            <w:hideMark/>
          </w:tcPr>
          <w:p w14:paraId="056149C9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lastRenderedPageBreak/>
              <w:t>бессрочно</w:t>
            </w:r>
          </w:p>
        </w:tc>
      </w:tr>
      <w:tr w:rsidR="00921929" w:rsidRPr="006D4BD8" w14:paraId="48531A2D" w14:textId="77777777" w:rsidTr="00C026EC">
        <w:trPr>
          <w:trHeight w:val="384"/>
        </w:trPr>
        <w:tc>
          <w:tcPr>
            <w:tcW w:w="2977" w:type="dxa"/>
          </w:tcPr>
          <w:p w14:paraId="55D87F20" w14:textId="77777777" w:rsidR="00CD40BC" w:rsidRPr="006D4BD8" w:rsidRDefault="00CD40BC" w:rsidP="00830FD6">
            <w:pPr>
              <w:pStyle w:val="newncpi"/>
              <w:ind w:firstLine="0"/>
              <w:rPr>
                <w:bCs/>
                <w:sz w:val="30"/>
                <w:szCs w:val="30"/>
              </w:rPr>
            </w:pPr>
            <w:r w:rsidRPr="006D4BD8">
              <w:rPr>
                <w:bCs/>
                <w:sz w:val="30"/>
                <w:szCs w:val="30"/>
              </w:rPr>
              <w:t>Порядок представления гражданами документов</w:t>
            </w:r>
          </w:p>
        </w:tc>
        <w:tc>
          <w:tcPr>
            <w:tcW w:w="7371" w:type="dxa"/>
          </w:tcPr>
          <w:p w14:paraId="6D91D5D6" w14:textId="77777777" w:rsidR="00CD40BC" w:rsidRPr="006D4BD8" w:rsidRDefault="00CD40B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30"/>
                <w:szCs w:val="30"/>
              </w:rPr>
            </w:pPr>
            <w:bookmarkStart w:id="1" w:name="_Toc272929211"/>
            <w:proofErr w:type="gramStart"/>
            <w:r w:rsidRPr="006D4BD8">
              <w:rPr>
                <w:rFonts w:ascii="Times New Roman" w:hAnsi="Times New Roman"/>
                <w:b w:val="0"/>
                <w:sz w:val="30"/>
                <w:szCs w:val="30"/>
              </w:rPr>
              <w:t>Документы  представляются</w:t>
            </w:r>
            <w:proofErr w:type="gramEnd"/>
            <w:r w:rsidRPr="006D4BD8">
              <w:rPr>
                <w:rFonts w:ascii="Times New Roman" w:hAnsi="Times New Roman"/>
                <w:b w:val="0"/>
                <w:sz w:val="30"/>
                <w:szCs w:val="30"/>
              </w:rPr>
              <w:t xml:space="preserve"> гражданами лично либо через его полномочного представителя, при наличии документа подтверждающего его полномочия</w:t>
            </w:r>
            <w:bookmarkEnd w:id="1"/>
          </w:p>
          <w:p w14:paraId="0EC5762B" w14:textId="77777777" w:rsidR="00CD40BC" w:rsidRPr="006D4BD8" w:rsidRDefault="00CD40BC">
            <w:pPr>
              <w:rPr>
                <w:sz w:val="30"/>
                <w:szCs w:val="30"/>
              </w:rPr>
            </w:pPr>
          </w:p>
        </w:tc>
      </w:tr>
      <w:tr w:rsidR="00921929" w:rsidRPr="006D4BD8" w14:paraId="537C02C2" w14:textId="77777777" w:rsidTr="00C026EC">
        <w:trPr>
          <w:trHeight w:val="840"/>
        </w:trPr>
        <w:tc>
          <w:tcPr>
            <w:tcW w:w="2977" w:type="dxa"/>
            <w:hideMark/>
          </w:tcPr>
          <w:p w14:paraId="371FFFEC" w14:textId="77777777" w:rsidR="00CD40BC" w:rsidRPr="006D4BD8" w:rsidRDefault="00CD40BC">
            <w:pPr>
              <w:pStyle w:val="newncpi"/>
              <w:ind w:firstLine="0"/>
              <w:rPr>
                <w:bCs/>
                <w:sz w:val="30"/>
                <w:szCs w:val="30"/>
              </w:rPr>
            </w:pPr>
            <w:r w:rsidRPr="006D4BD8">
              <w:rPr>
                <w:bCs/>
                <w:sz w:val="30"/>
                <w:szCs w:val="30"/>
              </w:rPr>
              <w:t>Порядок выдачи справок, иных документов гражданам</w:t>
            </w:r>
          </w:p>
        </w:tc>
        <w:tc>
          <w:tcPr>
            <w:tcW w:w="7371" w:type="dxa"/>
          </w:tcPr>
          <w:p w14:paraId="61A9D6D3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  <w:r w:rsidRPr="006D4BD8">
              <w:rPr>
                <w:sz w:val="30"/>
                <w:szCs w:val="30"/>
              </w:rPr>
              <w:t>Документы выдаются гражданам лично либо через полномочного представителя, при наличии документа подтверждающего его полномочия</w:t>
            </w:r>
          </w:p>
          <w:p w14:paraId="4BA3518A" w14:textId="77777777" w:rsidR="00CD40BC" w:rsidRPr="006D4BD8" w:rsidRDefault="00CD40BC">
            <w:pPr>
              <w:jc w:val="both"/>
              <w:rPr>
                <w:sz w:val="30"/>
                <w:szCs w:val="30"/>
              </w:rPr>
            </w:pPr>
          </w:p>
        </w:tc>
      </w:tr>
    </w:tbl>
    <w:p w14:paraId="5782AE55" w14:textId="77777777" w:rsidR="00CD40BC" w:rsidRPr="006D4BD8" w:rsidRDefault="00CD40BC" w:rsidP="00CD40BC">
      <w:pPr>
        <w:jc w:val="both"/>
        <w:rPr>
          <w:b/>
          <w:sz w:val="30"/>
          <w:szCs w:val="30"/>
        </w:rPr>
      </w:pPr>
    </w:p>
    <w:p w14:paraId="4B66D542" w14:textId="77777777" w:rsidR="00E94D45" w:rsidRPr="006D4BD8" w:rsidRDefault="00E94D45">
      <w:pPr>
        <w:rPr>
          <w:sz w:val="30"/>
          <w:szCs w:val="30"/>
        </w:rPr>
      </w:pPr>
    </w:p>
    <w:sectPr w:rsidR="00E94D45" w:rsidRPr="006D4BD8" w:rsidSect="00C026E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D03"/>
    <w:rsid w:val="0009088D"/>
    <w:rsid w:val="00143EE5"/>
    <w:rsid w:val="0016774C"/>
    <w:rsid w:val="004C2EAA"/>
    <w:rsid w:val="005B3323"/>
    <w:rsid w:val="006D4BD8"/>
    <w:rsid w:val="0081411D"/>
    <w:rsid w:val="00830FD6"/>
    <w:rsid w:val="00896D03"/>
    <w:rsid w:val="00921929"/>
    <w:rsid w:val="0093365D"/>
    <w:rsid w:val="00C026EC"/>
    <w:rsid w:val="00C03029"/>
    <w:rsid w:val="00CD40BC"/>
    <w:rsid w:val="00D74407"/>
    <w:rsid w:val="00E94D45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48E0"/>
  <w15:docId w15:val="{F9D77B59-5FB9-4DF8-AC5E-4D1574C1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0BC"/>
    <w:pPr>
      <w:jc w:val="left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D4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40BC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0B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40BC"/>
    <w:rPr>
      <w:lang w:eastAsia="ru-RU"/>
    </w:rPr>
  </w:style>
  <w:style w:type="paragraph" w:styleId="a3">
    <w:name w:val="Title"/>
    <w:basedOn w:val="a"/>
    <w:link w:val="a4"/>
    <w:qFormat/>
    <w:rsid w:val="00CD40BC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CD40BC"/>
    <w:rPr>
      <w:b/>
      <w:bCs/>
      <w:sz w:val="40"/>
      <w:lang w:eastAsia="ru-RU"/>
    </w:rPr>
  </w:style>
  <w:style w:type="paragraph" w:styleId="a5">
    <w:name w:val="Body Text"/>
    <w:basedOn w:val="a"/>
    <w:link w:val="a6"/>
    <w:unhideWhenUsed/>
    <w:rsid w:val="00CD40BC"/>
    <w:pPr>
      <w:spacing w:after="120"/>
    </w:pPr>
  </w:style>
  <w:style w:type="character" w:customStyle="1" w:styleId="a6">
    <w:name w:val="Основной текст Знак"/>
    <w:basedOn w:val="a0"/>
    <w:link w:val="a5"/>
    <w:rsid w:val="00CD40BC"/>
    <w:rPr>
      <w:sz w:val="24"/>
      <w:lang w:eastAsia="ru-RU"/>
    </w:rPr>
  </w:style>
  <w:style w:type="paragraph" w:styleId="21">
    <w:name w:val="Body Text 2"/>
    <w:basedOn w:val="a"/>
    <w:link w:val="22"/>
    <w:unhideWhenUsed/>
    <w:rsid w:val="00CD40B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D40BC"/>
    <w:rPr>
      <w:b/>
      <w:lang w:eastAsia="ru-RU"/>
    </w:rPr>
  </w:style>
  <w:style w:type="paragraph" w:customStyle="1" w:styleId="newncpi">
    <w:name w:val="newncpi"/>
    <w:basedOn w:val="a"/>
    <w:rsid w:val="00CD40BC"/>
    <w:pPr>
      <w:ind w:firstLine="567"/>
      <w:jc w:val="both"/>
    </w:pPr>
  </w:style>
  <w:style w:type="paragraph" w:customStyle="1" w:styleId="table10">
    <w:name w:val="table10"/>
    <w:basedOn w:val="a"/>
    <w:rsid w:val="00CD40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труду, занятости и социальной защите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Саша</cp:lastModifiedBy>
  <cp:revision>16</cp:revision>
  <dcterms:created xsi:type="dcterms:W3CDTF">2015-08-05T13:05:00Z</dcterms:created>
  <dcterms:modified xsi:type="dcterms:W3CDTF">2024-07-20T00:12:00Z</dcterms:modified>
</cp:coreProperties>
</file>